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EA800" w14:textId="77777777" w:rsidR="00FC00AE" w:rsidRPr="005A6145" w:rsidRDefault="00FC00AE" w:rsidP="009B5264">
      <w:pPr>
        <w:tabs>
          <w:tab w:val="left" w:pos="0"/>
        </w:tabs>
        <w:spacing w:after="0" w:line="240" w:lineRule="auto"/>
        <w:jc w:val="both"/>
        <w:rPr>
          <w:b/>
          <w:sz w:val="40"/>
          <w:szCs w:val="40"/>
        </w:rPr>
      </w:pPr>
    </w:p>
    <w:p w14:paraId="0F2E9EFD" w14:textId="77777777" w:rsidR="00FC00AE" w:rsidRPr="005A6145" w:rsidRDefault="00775612" w:rsidP="009B5264">
      <w:pPr>
        <w:tabs>
          <w:tab w:val="left" w:pos="0"/>
        </w:tabs>
        <w:spacing w:after="0" w:line="240" w:lineRule="auto"/>
        <w:jc w:val="both"/>
        <w:rPr>
          <w:b/>
          <w:sz w:val="40"/>
          <w:szCs w:val="40"/>
        </w:rPr>
      </w:pPr>
      <w:r w:rsidRPr="005A6145">
        <w:rPr>
          <w:b/>
          <w:noProof/>
          <w:sz w:val="40"/>
          <w:szCs w:val="40"/>
          <w:lang w:eastAsia="el-GR"/>
        </w:rPr>
        <w:drawing>
          <wp:inline distT="0" distB="0" distL="0" distR="0" wp14:anchorId="3D386DE4" wp14:editId="07777777">
            <wp:extent cx="5231765" cy="1163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765" cy="1163320"/>
                    </a:xfrm>
                    <a:prstGeom prst="rect">
                      <a:avLst/>
                    </a:prstGeom>
                    <a:noFill/>
                    <a:ln>
                      <a:noFill/>
                    </a:ln>
                  </pic:spPr>
                </pic:pic>
              </a:graphicData>
            </a:graphic>
          </wp:inline>
        </w:drawing>
      </w:r>
    </w:p>
    <w:p w14:paraId="209A78F2" w14:textId="77777777" w:rsidR="00FC00AE" w:rsidRPr="005A6145" w:rsidRDefault="00FC00AE" w:rsidP="009B5264">
      <w:pPr>
        <w:tabs>
          <w:tab w:val="left" w:pos="0"/>
        </w:tabs>
        <w:spacing w:after="0" w:line="240" w:lineRule="auto"/>
        <w:jc w:val="both"/>
        <w:rPr>
          <w:b/>
          <w:color w:val="993300"/>
          <w:sz w:val="40"/>
          <w:szCs w:val="40"/>
        </w:rPr>
      </w:pPr>
    </w:p>
    <w:p w14:paraId="1538B808" w14:textId="1B21F1AD" w:rsidR="00FC00AE" w:rsidRPr="00EE03F9" w:rsidRDefault="00CF30FA" w:rsidP="00EE03F9">
      <w:pPr>
        <w:pStyle w:val="aa"/>
        <w:numPr>
          <w:ilvl w:val="0"/>
          <w:numId w:val="29"/>
        </w:numPr>
        <w:tabs>
          <w:tab w:val="left" w:pos="0"/>
        </w:tabs>
        <w:spacing w:after="0" w:line="240" w:lineRule="auto"/>
        <w:jc w:val="center"/>
        <w:rPr>
          <w:b/>
          <w:color w:val="993300"/>
          <w:sz w:val="40"/>
          <w:szCs w:val="40"/>
        </w:rPr>
      </w:pPr>
      <w:r>
        <w:rPr>
          <w:b/>
          <w:bCs/>
          <w:color w:val="993300"/>
          <w:sz w:val="40"/>
          <w:szCs w:val="40"/>
        </w:rPr>
        <w:t>ΔΙΕΘΝΗ</w:t>
      </w:r>
      <w:r w:rsidR="00FC00AE" w:rsidRPr="00EE03F9">
        <w:rPr>
          <w:b/>
          <w:bCs/>
          <w:color w:val="993300"/>
          <w:sz w:val="40"/>
          <w:szCs w:val="40"/>
        </w:rPr>
        <w:t xml:space="preserve"> ΚΑΙ ΕΓΧΩΡΙΑ ΕΠΙΔΟΤΟΥΜΕΝΑ ΠΡΟΓΡΑΜΜΑΤΑ </w:t>
      </w:r>
    </w:p>
    <w:p w14:paraId="34454E9F" w14:textId="77777777" w:rsidR="00EE03F9" w:rsidRPr="00EE03F9" w:rsidRDefault="00EE03F9" w:rsidP="1308A35D">
      <w:pPr>
        <w:spacing w:after="0" w:line="240" w:lineRule="auto"/>
        <w:jc w:val="center"/>
        <w:rPr>
          <w:b/>
          <w:bCs/>
          <w:color w:val="993300"/>
          <w:sz w:val="40"/>
          <w:szCs w:val="40"/>
        </w:rPr>
      </w:pPr>
      <w:r w:rsidRPr="00EE03F9">
        <w:rPr>
          <w:b/>
          <w:bCs/>
          <w:color w:val="993300"/>
          <w:sz w:val="40"/>
          <w:szCs w:val="40"/>
        </w:rPr>
        <w:t>&amp;</w:t>
      </w:r>
    </w:p>
    <w:p w14:paraId="3B2245A3" w14:textId="61057232" w:rsidR="00FC00AE" w:rsidRPr="005A6145" w:rsidRDefault="00EE03F9" w:rsidP="00EE03F9">
      <w:pPr>
        <w:pStyle w:val="aa"/>
        <w:spacing w:after="0" w:line="240" w:lineRule="auto"/>
      </w:pPr>
      <w:r>
        <w:rPr>
          <w:b/>
          <w:bCs/>
          <w:color w:val="993300"/>
          <w:sz w:val="40"/>
          <w:szCs w:val="40"/>
        </w:rPr>
        <w:t xml:space="preserve">       </w:t>
      </w:r>
      <w:r>
        <w:rPr>
          <w:b/>
          <w:bCs/>
          <w:color w:val="993300"/>
          <w:sz w:val="40"/>
          <w:szCs w:val="40"/>
          <w:lang w:val="en-US"/>
        </w:rPr>
        <w:t>B</w:t>
      </w:r>
      <w:r w:rsidRPr="00EE03F9">
        <w:rPr>
          <w:b/>
          <w:bCs/>
          <w:color w:val="993300"/>
          <w:sz w:val="40"/>
          <w:szCs w:val="40"/>
        </w:rPr>
        <w:t>.ΕΡΕΥΝΗΤΙΚΑ ΠΡΟΓΡΑΜΜ</w:t>
      </w:r>
      <w:r w:rsidR="00FC00AE" w:rsidRPr="00EE03F9">
        <w:rPr>
          <w:b/>
          <w:bCs/>
          <w:color w:val="993300"/>
          <w:sz w:val="40"/>
          <w:szCs w:val="40"/>
        </w:rPr>
        <w:t>ΑΤΑ</w:t>
      </w:r>
    </w:p>
    <w:p w14:paraId="1277A530" w14:textId="77777777" w:rsidR="00FC00AE" w:rsidRPr="005A6145" w:rsidRDefault="00FC00AE" w:rsidP="009B5264">
      <w:pPr>
        <w:tabs>
          <w:tab w:val="left" w:pos="0"/>
        </w:tabs>
        <w:spacing w:after="0" w:line="240" w:lineRule="auto"/>
        <w:jc w:val="center"/>
        <w:rPr>
          <w:b/>
          <w:sz w:val="40"/>
          <w:szCs w:val="40"/>
        </w:rPr>
      </w:pPr>
    </w:p>
    <w:p w14:paraId="4ED726CB" w14:textId="6CD6EF72" w:rsidR="00FC00AE" w:rsidRPr="00EE03F9" w:rsidRDefault="00FC00AE" w:rsidP="00EE03F9">
      <w:pPr>
        <w:tabs>
          <w:tab w:val="left" w:pos="0"/>
        </w:tabs>
        <w:spacing w:after="0" w:line="240" w:lineRule="auto"/>
        <w:rPr>
          <w:b/>
          <w:sz w:val="32"/>
          <w:szCs w:val="32"/>
        </w:rPr>
      </w:pPr>
      <w:r w:rsidRPr="00EE03F9">
        <w:rPr>
          <w:b/>
          <w:sz w:val="32"/>
          <w:szCs w:val="32"/>
        </w:rPr>
        <w:t>ΜΕ ΤΗ Σ</w:t>
      </w:r>
      <w:r w:rsidR="00EE03F9" w:rsidRPr="00EE03F9">
        <w:rPr>
          <w:b/>
          <w:sz w:val="32"/>
          <w:szCs w:val="32"/>
        </w:rPr>
        <w:t xml:space="preserve">ΥΜΜΕΤΟΧΗ ΤΟΥ ΤΜΗΜΑΤΟΣ ΘΕΑΤΡΙΚΩΝ </w:t>
      </w:r>
      <w:r w:rsidRPr="00EE03F9">
        <w:rPr>
          <w:b/>
          <w:sz w:val="32"/>
          <w:szCs w:val="32"/>
        </w:rPr>
        <w:t>ΣΠΟΥΔΩΝ</w:t>
      </w:r>
    </w:p>
    <w:p w14:paraId="1ED4F6AB" w14:textId="75A1F373" w:rsidR="00FC00AE" w:rsidRPr="00EE03F9" w:rsidRDefault="00EE03F9" w:rsidP="009B5264">
      <w:pPr>
        <w:tabs>
          <w:tab w:val="left" w:pos="0"/>
        </w:tabs>
        <w:spacing w:after="0" w:line="240" w:lineRule="auto"/>
        <w:jc w:val="center"/>
        <w:rPr>
          <w:b/>
          <w:sz w:val="32"/>
          <w:szCs w:val="32"/>
        </w:rPr>
      </w:pPr>
      <w:r>
        <w:rPr>
          <w:b/>
          <w:sz w:val="32"/>
          <w:szCs w:val="32"/>
        </w:rPr>
        <w:t xml:space="preserve">ΤΗΣ </w:t>
      </w:r>
      <w:r w:rsidR="00FC00AE" w:rsidRPr="00EE03F9">
        <w:rPr>
          <w:b/>
          <w:sz w:val="32"/>
          <w:szCs w:val="32"/>
        </w:rPr>
        <w:t>ΣΧΟΛΗΣ ΚΑΛΩΝ ΤΕΧΝΩΝ</w:t>
      </w:r>
    </w:p>
    <w:p w14:paraId="72D6CC03" w14:textId="77777777" w:rsidR="00FC00AE" w:rsidRPr="00EE03F9" w:rsidRDefault="00FC00AE" w:rsidP="009B5264">
      <w:pPr>
        <w:tabs>
          <w:tab w:val="left" w:pos="0"/>
        </w:tabs>
        <w:spacing w:after="0" w:line="240" w:lineRule="auto"/>
        <w:jc w:val="center"/>
        <w:rPr>
          <w:b/>
          <w:sz w:val="36"/>
          <w:szCs w:val="36"/>
        </w:rPr>
      </w:pPr>
      <w:r w:rsidRPr="00EE03F9">
        <w:rPr>
          <w:b/>
          <w:sz w:val="32"/>
          <w:szCs w:val="32"/>
        </w:rPr>
        <w:t>ΠΑΝ/ΜΙΟΥ ΠΕΛΟΠΟΝΝΗΣΟΥ</w:t>
      </w:r>
    </w:p>
    <w:p w14:paraId="372ED37B" w14:textId="77777777" w:rsidR="00FC00AE" w:rsidRPr="005A6145" w:rsidRDefault="00FC00AE" w:rsidP="009B5264">
      <w:pPr>
        <w:tabs>
          <w:tab w:val="left" w:pos="0"/>
        </w:tabs>
        <w:spacing w:after="0" w:line="240" w:lineRule="auto"/>
        <w:jc w:val="center"/>
        <w:rPr>
          <w:b/>
          <w:sz w:val="40"/>
          <w:szCs w:val="40"/>
        </w:rPr>
      </w:pPr>
    </w:p>
    <w:p w14:paraId="16E3B2B4" w14:textId="77777777" w:rsidR="00FC00AE" w:rsidRPr="005A6145" w:rsidRDefault="00775612" w:rsidP="009B5264">
      <w:pPr>
        <w:tabs>
          <w:tab w:val="left" w:pos="0"/>
        </w:tabs>
        <w:spacing w:after="0" w:line="240" w:lineRule="auto"/>
        <w:jc w:val="center"/>
        <w:rPr>
          <w:b/>
          <w:sz w:val="32"/>
          <w:szCs w:val="32"/>
        </w:rPr>
      </w:pPr>
      <w:r w:rsidRPr="005A6145">
        <w:rPr>
          <w:b/>
          <w:noProof/>
          <w:color w:val="FF0000"/>
          <w:sz w:val="28"/>
          <w:szCs w:val="28"/>
          <w:lang w:eastAsia="el-GR"/>
        </w:rPr>
        <w:drawing>
          <wp:inline distT="0" distB="0" distL="0" distR="0" wp14:anchorId="0D570D66" wp14:editId="07777777">
            <wp:extent cx="920750" cy="871220"/>
            <wp:effectExtent l="0" t="0" r="0" b="5080"/>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10">
                      <a:extLst>
                        <a:ext uri="{28A0092B-C50C-407E-A947-70E740481C1C}">
                          <a14:useLocalDpi xmlns:a14="http://schemas.microsoft.com/office/drawing/2010/main" val="0"/>
                        </a:ext>
                      </a:extLst>
                    </a:blip>
                    <a:srcRect b="-873"/>
                    <a:stretch>
                      <a:fillRect/>
                    </a:stretch>
                  </pic:blipFill>
                  <pic:spPr bwMode="auto">
                    <a:xfrm>
                      <a:off x="0" y="0"/>
                      <a:ext cx="920750" cy="871220"/>
                    </a:xfrm>
                    <a:prstGeom prst="rect">
                      <a:avLst/>
                    </a:prstGeom>
                    <a:noFill/>
                    <a:ln>
                      <a:noFill/>
                    </a:ln>
                  </pic:spPr>
                </pic:pic>
              </a:graphicData>
            </a:graphic>
          </wp:inline>
        </w:drawing>
      </w:r>
    </w:p>
    <w:p w14:paraId="39028E2F" w14:textId="77777777" w:rsidR="00FC00AE" w:rsidRPr="005A6145" w:rsidRDefault="00FC00AE" w:rsidP="009B5264">
      <w:pPr>
        <w:tabs>
          <w:tab w:val="left" w:pos="0"/>
        </w:tabs>
        <w:spacing w:after="0" w:line="240" w:lineRule="auto"/>
        <w:jc w:val="both"/>
        <w:rPr>
          <w:b/>
          <w:sz w:val="32"/>
          <w:szCs w:val="32"/>
        </w:rPr>
      </w:pPr>
    </w:p>
    <w:p w14:paraId="508DB4E3" w14:textId="77777777" w:rsidR="00FC00AE" w:rsidRPr="005A6145" w:rsidRDefault="00FC00AE" w:rsidP="009B5264">
      <w:pPr>
        <w:tabs>
          <w:tab w:val="left" w:pos="0"/>
        </w:tabs>
        <w:spacing w:after="0" w:line="240" w:lineRule="auto"/>
        <w:jc w:val="both"/>
        <w:rPr>
          <w:b/>
          <w:color w:val="993300"/>
          <w:sz w:val="32"/>
          <w:szCs w:val="32"/>
        </w:rPr>
      </w:pPr>
    </w:p>
    <w:p w14:paraId="3E0452B0" w14:textId="77777777" w:rsidR="002C7974" w:rsidRDefault="002C7974" w:rsidP="009B5264">
      <w:pPr>
        <w:tabs>
          <w:tab w:val="left" w:pos="0"/>
        </w:tabs>
        <w:spacing w:after="0" w:line="240" w:lineRule="auto"/>
        <w:jc w:val="both"/>
        <w:rPr>
          <w:b/>
          <w:color w:val="993300"/>
          <w:sz w:val="32"/>
          <w:szCs w:val="32"/>
        </w:rPr>
      </w:pPr>
    </w:p>
    <w:p w14:paraId="195269E2" w14:textId="00413A24" w:rsidR="002C7974" w:rsidRPr="00240BB3" w:rsidRDefault="002C7974" w:rsidP="009B5264">
      <w:pPr>
        <w:tabs>
          <w:tab w:val="left" w:pos="0"/>
        </w:tabs>
        <w:spacing w:after="0" w:line="240" w:lineRule="auto"/>
        <w:jc w:val="both"/>
        <w:rPr>
          <w:color w:val="993300"/>
          <w:sz w:val="28"/>
          <w:szCs w:val="28"/>
        </w:rPr>
      </w:pPr>
      <w:r w:rsidRPr="00240BB3">
        <w:rPr>
          <w:color w:val="993300"/>
          <w:sz w:val="28"/>
          <w:szCs w:val="28"/>
        </w:rPr>
        <w:t xml:space="preserve">Στην παρούσα έκθεση παρουσιάζουμε τα επιδοτούμενα προγράμματα, διεθνή και εγχώρια, στα οποία συμμετείχε το Τμήμα μας ως εταίρος, ως ανάδοχος ή ως συνεργαζόμενος φορέας. Στη διάρκεια αυτών των προγραμμάτων </w:t>
      </w:r>
      <w:r w:rsidR="00240BB3">
        <w:rPr>
          <w:color w:val="993300"/>
          <w:sz w:val="28"/>
          <w:szCs w:val="28"/>
        </w:rPr>
        <w:t xml:space="preserve">το Τμήμα </w:t>
      </w:r>
      <w:r w:rsidRPr="00240BB3">
        <w:rPr>
          <w:color w:val="993300"/>
          <w:sz w:val="28"/>
          <w:szCs w:val="28"/>
        </w:rPr>
        <w:t>συνεργάστηκε με διεθνή πανεπιστημιακά ιδρύματα, με θεατρικούς οργανισμούς</w:t>
      </w:r>
      <w:r w:rsidR="00240BB3">
        <w:rPr>
          <w:color w:val="993300"/>
          <w:sz w:val="28"/>
          <w:szCs w:val="28"/>
        </w:rPr>
        <w:t>, με ΜΚΟ</w:t>
      </w:r>
      <w:r w:rsidRPr="00240BB3">
        <w:rPr>
          <w:color w:val="993300"/>
          <w:sz w:val="28"/>
          <w:szCs w:val="28"/>
        </w:rPr>
        <w:t xml:space="preserve"> και συχνά </w:t>
      </w:r>
      <w:r w:rsidR="00240BB3" w:rsidRPr="00240BB3">
        <w:rPr>
          <w:color w:val="993300"/>
          <w:sz w:val="28"/>
          <w:szCs w:val="28"/>
        </w:rPr>
        <w:t>αξιολογήθηκε</w:t>
      </w:r>
      <w:r w:rsidRPr="00240BB3">
        <w:rPr>
          <w:color w:val="993300"/>
          <w:sz w:val="28"/>
          <w:szCs w:val="28"/>
        </w:rPr>
        <w:t xml:space="preserve"> πολύ θετικά τόσο από τους διεθνείς εταίρους</w:t>
      </w:r>
      <w:r w:rsidR="00240BB3" w:rsidRPr="00240BB3">
        <w:rPr>
          <w:color w:val="993300"/>
          <w:sz w:val="28"/>
          <w:szCs w:val="28"/>
        </w:rPr>
        <w:t xml:space="preserve"> ό</w:t>
      </w:r>
      <w:r w:rsidRPr="00240BB3">
        <w:rPr>
          <w:color w:val="993300"/>
          <w:sz w:val="28"/>
          <w:szCs w:val="28"/>
        </w:rPr>
        <w:t xml:space="preserve">σο και από τους φορείς </w:t>
      </w:r>
      <w:r w:rsidR="00240BB3" w:rsidRPr="00240BB3">
        <w:rPr>
          <w:color w:val="993300"/>
          <w:sz w:val="28"/>
          <w:szCs w:val="28"/>
        </w:rPr>
        <w:t>χρηματοδότησης</w:t>
      </w:r>
      <w:r w:rsidR="00240BB3">
        <w:rPr>
          <w:color w:val="993300"/>
          <w:sz w:val="28"/>
          <w:szCs w:val="28"/>
        </w:rPr>
        <w:t>,</w:t>
      </w:r>
      <w:r w:rsidRPr="00240BB3">
        <w:rPr>
          <w:color w:val="993300"/>
          <w:sz w:val="28"/>
          <w:szCs w:val="28"/>
        </w:rPr>
        <w:t xml:space="preserve"> </w:t>
      </w:r>
      <w:r w:rsidR="00240BB3">
        <w:rPr>
          <w:color w:val="993300"/>
          <w:sz w:val="28"/>
          <w:szCs w:val="28"/>
        </w:rPr>
        <w:t>λαμβάνοντας</w:t>
      </w:r>
      <w:r w:rsidRPr="00240BB3">
        <w:rPr>
          <w:color w:val="993300"/>
          <w:sz w:val="28"/>
          <w:szCs w:val="28"/>
        </w:rPr>
        <w:t xml:space="preserve"> πολύ υψηλή βαθμολογία ως προς την ποιότητα των παραδοτέων του </w:t>
      </w:r>
      <w:r w:rsidR="00240BB3" w:rsidRPr="00240BB3">
        <w:rPr>
          <w:color w:val="993300"/>
          <w:sz w:val="28"/>
          <w:szCs w:val="28"/>
        </w:rPr>
        <w:t>(έ</w:t>
      </w:r>
      <w:r w:rsidRPr="00240BB3">
        <w:rPr>
          <w:color w:val="993300"/>
          <w:sz w:val="28"/>
          <w:szCs w:val="28"/>
        </w:rPr>
        <w:t xml:space="preserve">ρευνα, εκδόσεις, </w:t>
      </w:r>
      <w:r w:rsidR="00240BB3" w:rsidRPr="00240BB3">
        <w:rPr>
          <w:color w:val="993300"/>
          <w:sz w:val="28"/>
          <w:szCs w:val="28"/>
        </w:rPr>
        <w:t>επιμέλεια</w:t>
      </w:r>
      <w:r w:rsidRPr="00240BB3">
        <w:rPr>
          <w:color w:val="993300"/>
          <w:sz w:val="28"/>
          <w:szCs w:val="28"/>
        </w:rPr>
        <w:t xml:space="preserve"> παραστάσεων, πιλοτικών εργαστηρίων, εκπαίδευση εκπαιδευτών, οπτ</w:t>
      </w:r>
      <w:r w:rsidR="00240BB3">
        <w:rPr>
          <w:color w:val="993300"/>
          <w:sz w:val="28"/>
          <w:szCs w:val="28"/>
        </w:rPr>
        <w:t>ι</w:t>
      </w:r>
      <w:r w:rsidRPr="00240BB3">
        <w:rPr>
          <w:color w:val="993300"/>
          <w:sz w:val="28"/>
          <w:szCs w:val="28"/>
        </w:rPr>
        <w:t>κοακουστικό υλικό, κ.ο.κ.). Μ</w:t>
      </w:r>
      <w:r w:rsidR="00240BB3" w:rsidRPr="00240BB3">
        <w:rPr>
          <w:color w:val="993300"/>
          <w:sz w:val="28"/>
          <w:szCs w:val="28"/>
        </w:rPr>
        <w:t>ε</w:t>
      </w:r>
      <w:r w:rsidRPr="00240BB3">
        <w:rPr>
          <w:color w:val="993300"/>
          <w:sz w:val="28"/>
          <w:szCs w:val="28"/>
        </w:rPr>
        <w:t xml:space="preserve">ρικές μόνο από τις χώρες με τις οποίες συνεργαστήκαμε </w:t>
      </w:r>
      <w:r w:rsidR="00240BB3" w:rsidRPr="00240BB3">
        <w:rPr>
          <w:color w:val="993300"/>
          <w:sz w:val="28"/>
          <w:szCs w:val="28"/>
        </w:rPr>
        <w:t>μέχρι</w:t>
      </w:r>
      <w:r w:rsidRPr="00240BB3">
        <w:rPr>
          <w:color w:val="993300"/>
          <w:sz w:val="28"/>
          <w:szCs w:val="28"/>
        </w:rPr>
        <w:t xml:space="preserve"> τώρα μέσω αυτών των </w:t>
      </w:r>
      <w:r w:rsidR="00240BB3" w:rsidRPr="00240BB3">
        <w:rPr>
          <w:color w:val="993300"/>
          <w:sz w:val="28"/>
          <w:szCs w:val="28"/>
        </w:rPr>
        <w:t>προγραμμάτων</w:t>
      </w:r>
      <w:r w:rsidRPr="00240BB3">
        <w:rPr>
          <w:color w:val="993300"/>
          <w:sz w:val="28"/>
          <w:szCs w:val="28"/>
        </w:rPr>
        <w:t xml:space="preserve"> ήταν: Γαλλία, Ουγγαρία, Ισπανία, Ην.</w:t>
      </w:r>
      <w:r w:rsidR="00CF30FA">
        <w:rPr>
          <w:color w:val="993300"/>
          <w:sz w:val="28"/>
          <w:szCs w:val="28"/>
        </w:rPr>
        <w:t xml:space="preserve"> </w:t>
      </w:r>
      <w:r w:rsidRPr="00240BB3">
        <w:rPr>
          <w:color w:val="993300"/>
          <w:sz w:val="28"/>
          <w:szCs w:val="28"/>
        </w:rPr>
        <w:t>Βασίλειο, Δανία, Κύπρος, Αυστρ</w:t>
      </w:r>
      <w:r w:rsidR="00240BB3" w:rsidRPr="00240BB3">
        <w:rPr>
          <w:color w:val="993300"/>
          <w:sz w:val="28"/>
          <w:szCs w:val="28"/>
        </w:rPr>
        <w:t>ία, Ιταλί</w:t>
      </w:r>
      <w:r w:rsidRPr="00240BB3">
        <w:rPr>
          <w:color w:val="993300"/>
          <w:sz w:val="28"/>
          <w:szCs w:val="28"/>
        </w:rPr>
        <w:t>α, Ιρλανδία</w:t>
      </w:r>
      <w:r w:rsidR="00240BB3" w:rsidRPr="00240BB3">
        <w:rPr>
          <w:color w:val="993300"/>
          <w:sz w:val="28"/>
          <w:szCs w:val="28"/>
        </w:rPr>
        <w:t xml:space="preserve">, Πολωνία, Γερμανία, κλπ.  Οι </w:t>
      </w:r>
      <w:r w:rsidR="00240BB3" w:rsidRPr="00240BB3">
        <w:rPr>
          <w:color w:val="993300"/>
          <w:sz w:val="28"/>
          <w:szCs w:val="28"/>
        </w:rPr>
        <w:lastRenderedPageBreak/>
        <w:t xml:space="preserve">εταίροι μας εκτίμησαν </w:t>
      </w:r>
      <w:r w:rsidR="00240BB3">
        <w:rPr>
          <w:color w:val="993300"/>
          <w:sz w:val="28"/>
          <w:szCs w:val="28"/>
        </w:rPr>
        <w:t xml:space="preserve">το προσωπικό του τμήματος ως προς </w:t>
      </w:r>
      <w:r w:rsidR="00240BB3" w:rsidRPr="00240BB3">
        <w:rPr>
          <w:color w:val="993300"/>
          <w:sz w:val="28"/>
          <w:szCs w:val="28"/>
        </w:rPr>
        <w:t>τον επαγγελματισμό, την ικανότητα διεκπεραίωσης πολύπλοκων ερευνητικών εργασιών και την ικανότητα διαχείρισης.</w:t>
      </w:r>
    </w:p>
    <w:p w14:paraId="675C127B" w14:textId="77777777" w:rsidR="00240BB3" w:rsidRPr="00240BB3" w:rsidRDefault="00240BB3" w:rsidP="009B5264">
      <w:pPr>
        <w:tabs>
          <w:tab w:val="left" w:pos="0"/>
        </w:tabs>
        <w:spacing w:after="0" w:line="240" w:lineRule="auto"/>
        <w:jc w:val="both"/>
        <w:rPr>
          <w:color w:val="993300"/>
          <w:sz w:val="28"/>
          <w:szCs w:val="28"/>
        </w:rPr>
      </w:pPr>
      <w:r>
        <w:rPr>
          <w:color w:val="993300"/>
          <w:sz w:val="28"/>
          <w:szCs w:val="28"/>
        </w:rPr>
        <w:t>Παρουσιάζουμε εδώ επίσης τις διεθνείς ανταλλαγές νέων και διεθνείς – διαπολιτισμικές θεατρικές κατασκηνώσεις, στις οποίες έλαβε μέρος το Τμήμα ως συνεργαζόμενος φορέας, καθώς και την υπόλοιπη δραστηριότητα του τμήματος και των μελών του σχετικά με τη συμμετοχή τους σε επιδοτούμενα προγράμματα.</w:t>
      </w:r>
    </w:p>
    <w:p w14:paraId="58FF1FDA" w14:textId="77777777" w:rsidR="00240BB3" w:rsidRDefault="00240BB3" w:rsidP="00240BB3">
      <w:pPr>
        <w:tabs>
          <w:tab w:val="left" w:pos="0"/>
        </w:tabs>
        <w:spacing w:after="0" w:line="240" w:lineRule="auto"/>
        <w:jc w:val="both"/>
        <w:rPr>
          <w:color w:val="993300"/>
          <w:sz w:val="28"/>
          <w:szCs w:val="28"/>
        </w:rPr>
      </w:pPr>
      <w:r>
        <w:rPr>
          <w:color w:val="993300"/>
          <w:sz w:val="28"/>
          <w:szCs w:val="28"/>
        </w:rPr>
        <w:t>Εκτιμούμε ότι η</w:t>
      </w:r>
      <w:r w:rsidRPr="00240BB3">
        <w:rPr>
          <w:color w:val="993300"/>
          <w:sz w:val="28"/>
          <w:szCs w:val="28"/>
        </w:rPr>
        <w:t xml:space="preserve"> τεχνογνωσία διαχείρισης των προγραμμάτων που αποκτήθηκε </w:t>
      </w:r>
      <w:r w:rsidR="00601AE5">
        <w:rPr>
          <w:color w:val="993300"/>
          <w:sz w:val="28"/>
          <w:szCs w:val="28"/>
        </w:rPr>
        <w:t xml:space="preserve">ως τώρα </w:t>
      </w:r>
      <w:r>
        <w:rPr>
          <w:color w:val="993300"/>
          <w:sz w:val="28"/>
          <w:szCs w:val="28"/>
        </w:rPr>
        <w:t xml:space="preserve">και το δίκτυο διεθνών συνεργασιών </w:t>
      </w:r>
      <w:r w:rsidR="00601AE5">
        <w:rPr>
          <w:color w:val="993300"/>
          <w:sz w:val="28"/>
          <w:szCs w:val="28"/>
        </w:rPr>
        <w:t xml:space="preserve">που έχει δημιουργηθεί </w:t>
      </w:r>
      <w:r w:rsidRPr="00240BB3">
        <w:rPr>
          <w:color w:val="993300"/>
          <w:sz w:val="28"/>
          <w:szCs w:val="28"/>
        </w:rPr>
        <w:t xml:space="preserve">επιτρέπει πλέον στο τμήμα τη διεκδίκηση μεγάλων διεθνών προγραμμάτων ως αναδόχου φορέα. </w:t>
      </w:r>
    </w:p>
    <w:p w14:paraId="54F03BA8" w14:textId="77777777" w:rsidR="002C7974" w:rsidRDefault="002C7974" w:rsidP="009B5264">
      <w:pPr>
        <w:tabs>
          <w:tab w:val="left" w:pos="0"/>
        </w:tabs>
        <w:spacing w:after="0" w:line="240" w:lineRule="auto"/>
        <w:jc w:val="both"/>
        <w:rPr>
          <w:b/>
          <w:color w:val="993300"/>
          <w:sz w:val="32"/>
          <w:szCs w:val="32"/>
        </w:rPr>
      </w:pPr>
    </w:p>
    <w:p w14:paraId="09D2721B" w14:textId="77777777" w:rsidR="002C7974" w:rsidRDefault="002C7974" w:rsidP="009B5264">
      <w:pPr>
        <w:tabs>
          <w:tab w:val="left" w:pos="0"/>
        </w:tabs>
        <w:spacing w:after="0" w:line="240" w:lineRule="auto"/>
        <w:jc w:val="both"/>
        <w:rPr>
          <w:b/>
          <w:color w:val="993300"/>
          <w:sz w:val="32"/>
          <w:szCs w:val="32"/>
        </w:rPr>
      </w:pPr>
    </w:p>
    <w:p w14:paraId="56F05152" w14:textId="77777777" w:rsidR="00FC00AE" w:rsidRPr="005A6145" w:rsidRDefault="00FC00AE" w:rsidP="009B5264">
      <w:pPr>
        <w:tabs>
          <w:tab w:val="left" w:pos="0"/>
        </w:tabs>
        <w:spacing w:after="0" w:line="240" w:lineRule="auto"/>
        <w:jc w:val="both"/>
        <w:rPr>
          <w:b/>
          <w:color w:val="993300"/>
          <w:sz w:val="32"/>
          <w:szCs w:val="32"/>
        </w:rPr>
      </w:pPr>
      <w:r w:rsidRPr="005A6145">
        <w:rPr>
          <w:b/>
          <w:color w:val="993300"/>
          <w:sz w:val="32"/>
          <w:szCs w:val="32"/>
        </w:rPr>
        <w:t>Α. ΕΥΡΩΠΑΪΚΑ ΠΡ</w:t>
      </w:r>
      <w:r w:rsidR="00D771AC">
        <w:rPr>
          <w:b/>
          <w:color w:val="993300"/>
          <w:sz w:val="32"/>
          <w:szCs w:val="32"/>
        </w:rPr>
        <w:t>ΟΓΡΑΜΜΑΤΑ ΤΟΥ ΤΘΣ (</w:t>
      </w:r>
      <w:r w:rsidRPr="005A6145">
        <w:rPr>
          <w:b/>
          <w:color w:val="993300"/>
          <w:sz w:val="32"/>
          <w:szCs w:val="32"/>
        </w:rPr>
        <w:t>συμμετοχή</w:t>
      </w:r>
      <w:r w:rsidR="00D771AC">
        <w:rPr>
          <w:b/>
          <w:color w:val="993300"/>
          <w:sz w:val="32"/>
          <w:szCs w:val="32"/>
        </w:rPr>
        <w:t xml:space="preserve"> ως εταίρος</w:t>
      </w:r>
      <w:r w:rsidRPr="005A6145">
        <w:rPr>
          <w:b/>
          <w:color w:val="993300"/>
          <w:sz w:val="32"/>
          <w:szCs w:val="32"/>
        </w:rPr>
        <w:t>)</w:t>
      </w:r>
    </w:p>
    <w:p w14:paraId="5A6A9822" w14:textId="77777777" w:rsidR="00601AE5" w:rsidRDefault="00601AE5" w:rsidP="009B5264">
      <w:pPr>
        <w:tabs>
          <w:tab w:val="left" w:pos="0"/>
        </w:tabs>
        <w:spacing w:after="0" w:line="240" w:lineRule="auto"/>
        <w:jc w:val="both"/>
        <w:rPr>
          <w:sz w:val="24"/>
          <w:szCs w:val="24"/>
        </w:rPr>
      </w:pPr>
    </w:p>
    <w:p w14:paraId="7CB61C4B" w14:textId="77777777" w:rsidR="00FC00AE" w:rsidRPr="005A6145" w:rsidRDefault="00FC00AE" w:rsidP="009B5264">
      <w:pPr>
        <w:tabs>
          <w:tab w:val="left" w:pos="0"/>
        </w:tabs>
        <w:spacing w:after="0" w:line="240" w:lineRule="auto"/>
        <w:jc w:val="both"/>
        <w:rPr>
          <w:sz w:val="24"/>
          <w:szCs w:val="24"/>
        </w:rPr>
      </w:pPr>
      <w:r w:rsidRPr="005A6145">
        <w:rPr>
          <w:sz w:val="24"/>
          <w:szCs w:val="24"/>
        </w:rPr>
        <w:t>(</w:t>
      </w:r>
      <w:r w:rsidR="00601AE5">
        <w:rPr>
          <w:sz w:val="24"/>
          <w:szCs w:val="24"/>
        </w:rPr>
        <w:t xml:space="preserve">Παρουσίαση </w:t>
      </w:r>
      <w:r w:rsidRPr="005A6145">
        <w:rPr>
          <w:sz w:val="24"/>
          <w:szCs w:val="24"/>
        </w:rPr>
        <w:t>με χρονολογική σειρά)</w:t>
      </w:r>
    </w:p>
    <w:p w14:paraId="2B06F86F" w14:textId="77777777" w:rsidR="00FC00AE" w:rsidRPr="005A6145" w:rsidRDefault="00FC00AE" w:rsidP="009B5264">
      <w:pPr>
        <w:tabs>
          <w:tab w:val="left" w:pos="0"/>
        </w:tabs>
        <w:spacing w:after="0" w:line="240" w:lineRule="auto"/>
        <w:jc w:val="both"/>
        <w:rPr>
          <w:b/>
          <w:sz w:val="32"/>
          <w:szCs w:val="32"/>
        </w:rPr>
      </w:pPr>
    </w:p>
    <w:p w14:paraId="4849B327" w14:textId="77777777" w:rsidR="00FC00AE" w:rsidRPr="005A6145" w:rsidRDefault="00FC00AE" w:rsidP="42F90042">
      <w:pPr>
        <w:spacing w:after="0" w:line="240" w:lineRule="auto"/>
        <w:jc w:val="both"/>
      </w:pPr>
      <w:r w:rsidRPr="005A6145">
        <w:rPr>
          <w:b/>
          <w:bCs/>
          <w:sz w:val="32"/>
          <w:szCs w:val="32"/>
        </w:rPr>
        <w:t xml:space="preserve">1. "Τέχνη, μετανάστευση και διαπολιτισμική  προσαρμογή" </w:t>
      </w:r>
      <w:r w:rsidRPr="005A6145">
        <w:rPr>
          <w:rFonts w:cs="Calibri"/>
          <w:b/>
          <w:bCs/>
          <w:sz w:val="32"/>
          <w:szCs w:val="32"/>
        </w:rPr>
        <w:t>2ο Διεθνές Σεμινάριο Εκπαίδευσης Εκπαιδευτών βασισμένο στο Πρόγραμμα ΑΡΙΑΔΝΗ</w:t>
      </w:r>
    </w:p>
    <w:p w14:paraId="70DA81CF" w14:textId="77777777" w:rsidR="00FC00AE" w:rsidRPr="004F7902" w:rsidRDefault="00FC00AE" w:rsidP="478919A0">
      <w:pPr>
        <w:spacing w:after="0" w:line="240" w:lineRule="auto"/>
        <w:jc w:val="both"/>
        <w:rPr>
          <w:lang w:val="en-US"/>
        </w:rPr>
      </w:pPr>
      <w:r w:rsidRPr="004F7902">
        <w:rPr>
          <w:sz w:val="24"/>
          <w:szCs w:val="24"/>
          <w:lang w:val="en-US"/>
        </w:rPr>
        <w:t>(</w:t>
      </w:r>
      <w:r w:rsidRPr="005A6145">
        <w:rPr>
          <w:sz w:val="24"/>
          <w:szCs w:val="24"/>
          <w:lang w:val="en-GB"/>
        </w:rPr>
        <w:t>Art</w:t>
      </w:r>
      <w:r w:rsidRPr="004F7902">
        <w:rPr>
          <w:sz w:val="24"/>
          <w:szCs w:val="24"/>
          <w:lang w:val="en-US"/>
        </w:rPr>
        <w:t xml:space="preserve">, </w:t>
      </w:r>
      <w:r w:rsidRPr="005A6145">
        <w:rPr>
          <w:sz w:val="24"/>
          <w:szCs w:val="24"/>
          <w:lang w:val="en-GB"/>
        </w:rPr>
        <w:t>migration</w:t>
      </w:r>
      <w:r w:rsidRPr="004F7902">
        <w:rPr>
          <w:sz w:val="24"/>
          <w:szCs w:val="24"/>
          <w:lang w:val="en-US"/>
        </w:rPr>
        <w:t xml:space="preserve"> </w:t>
      </w:r>
      <w:r w:rsidRPr="005A6145">
        <w:rPr>
          <w:sz w:val="24"/>
          <w:szCs w:val="24"/>
          <w:lang w:val="en-GB"/>
        </w:rPr>
        <w:t>and</w:t>
      </w:r>
      <w:r w:rsidRPr="004F7902">
        <w:rPr>
          <w:sz w:val="24"/>
          <w:szCs w:val="24"/>
          <w:lang w:val="en-US"/>
        </w:rPr>
        <w:t xml:space="preserve"> </w:t>
      </w:r>
      <w:r w:rsidRPr="005A6145">
        <w:rPr>
          <w:sz w:val="24"/>
          <w:szCs w:val="24"/>
          <w:lang w:val="en-GB"/>
        </w:rPr>
        <w:t>intercultural</w:t>
      </w:r>
      <w:r w:rsidRPr="004F7902">
        <w:rPr>
          <w:sz w:val="24"/>
          <w:szCs w:val="24"/>
          <w:lang w:val="en-US"/>
        </w:rPr>
        <w:t xml:space="preserve"> </w:t>
      </w:r>
      <w:r w:rsidRPr="005A6145">
        <w:rPr>
          <w:sz w:val="24"/>
          <w:szCs w:val="24"/>
          <w:lang w:val="en-GB"/>
        </w:rPr>
        <w:t>adaptation</w:t>
      </w:r>
      <w:r w:rsidR="0085399E" w:rsidRPr="004F7902">
        <w:rPr>
          <w:sz w:val="24"/>
          <w:szCs w:val="24"/>
          <w:lang w:val="en-US"/>
        </w:rPr>
        <w:t xml:space="preserve">, </w:t>
      </w:r>
      <w:r w:rsidR="0085399E" w:rsidRPr="005A6145">
        <w:rPr>
          <w:bCs/>
          <w:lang w:val="en-GB"/>
        </w:rPr>
        <w:t>FR</w:t>
      </w:r>
      <w:r w:rsidR="0085399E" w:rsidRPr="004F7902">
        <w:rPr>
          <w:bCs/>
          <w:lang w:val="en-US"/>
        </w:rPr>
        <w:t>-2013-441-002</w:t>
      </w:r>
      <w:r w:rsidRPr="004F7902">
        <w:rPr>
          <w:sz w:val="24"/>
          <w:szCs w:val="24"/>
          <w:lang w:val="en-US"/>
        </w:rPr>
        <w:t>)</w:t>
      </w:r>
    </w:p>
    <w:p w14:paraId="3013A08A" w14:textId="77777777" w:rsidR="00FC00AE" w:rsidRPr="004F7902" w:rsidRDefault="00FC00AE" w:rsidP="63729B8A">
      <w:pPr>
        <w:pStyle w:val="a3"/>
        <w:jc w:val="both"/>
        <w:rPr>
          <w:rFonts w:ascii="Calibri" w:hAnsi="Calibri"/>
          <w:lang w:val="en-US"/>
        </w:rPr>
      </w:pPr>
    </w:p>
    <w:p w14:paraId="40FBB630" w14:textId="77777777" w:rsidR="00FC00AE" w:rsidRPr="005A6145" w:rsidRDefault="00FC00AE" w:rsidP="08E1862C">
      <w:pPr>
        <w:pStyle w:val="a3"/>
        <w:jc w:val="both"/>
        <w:rPr>
          <w:rFonts w:ascii="Calibri" w:hAnsi="Calibri"/>
          <w:lang w:val="el-GR"/>
        </w:rPr>
      </w:pPr>
      <w:r w:rsidRPr="005A6145">
        <w:rPr>
          <w:rFonts w:ascii="Calibri" w:hAnsi="Calibri" w:cs="Calibri"/>
          <w:b/>
          <w:bCs/>
          <w:lang w:val="el-GR"/>
        </w:rPr>
        <w:t xml:space="preserve">Πρόγραμμα / φορέας χρηματοδότητησης: </w:t>
      </w:r>
      <w:r w:rsidRPr="005A6145">
        <w:rPr>
          <w:rFonts w:ascii="Calibri" w:hAnsi="Calibri" w:cs="Calibri"/>
          <w:lang w:val="el-GR"/>
        </w:rPr>
        <w:t>LLP GRUNDTVIG, TRAINERS' TRAINING PROGRAM - ΕΘΝΙΚΕΣ ΥΠΗΡΕΣΙΕΣ ΕΥΡ</w:t>
      </w:r>
      <w:r w:rsidR="005B284D" w:rsidRPr="005A6145">
        <w:rPr>
          <w:rFonts w:ascii="Calibri" w:hAnsi="Calibri" w:cs="Calibri"/>
          <w:lang w:val="el-GR"/>
        </w:rPr>
        <w:t>Ω</w:t>
      </w:r>
      <w:r w:rsidRPr="005A6145">
        <w:rPr>
          <w:rFonts w:ascii="Calibri" w:hAnsi="Calibri" w:cs="Calibri"/>
          <w:lang w:val="el-GR"/>
        </w:rPr>
        <w:t>ΠΑ</w:t>
      </w:r>
      <w:r w:rsidR="005B284D" w:rsidRPr="005A6145">
        <w:rPr>
          <w:rFonts w:ascii="Calibri" w:hAnsi="Calibri" w:cs="Calibri"/>
          <w:lang w:val="el-GR"/>
        </w:rPr>
        <w:t>Ί</w:t>
      </w:r>
      <w:r w:rsidRPr="005A6145">
        <w:rPr>
          <w:rFonts w:ascii="Calibri" w:hAnsi="Calibri" w:cs="Calibri"/>
          <w:lang w:val="el-GR"/>
        </w:rPr>
        <w:t xml:space="preserve">ΚΩΝ ΠΡΟΓΡΑΜΜΑΤΩΝ ΤΩΝ ΧΩΡΩΝ ΤΩΝ ΣΥΜΜΕΤΕΧΟΝΤΩΝ                     </w:t>
      </w:r>
    </w:p>
    <w:p w14:paraId="60072CD9" w14:textId="77777777" w:rsidR="00FC00AE" w:rsidRPr="005A6145" w:rsidRDefault="00FC00AE" w:rsidP="63729B8A">
      <w:pPr>
        <w:pStyle w:val="a3"/>
        <w:jc w:val="both"/>
        <w:rPr>
          <w:rFonts w:ascii="Calibri" w:hAnsi="Calibri"/>
          <w:lang w:val="el-GR"/>
        </w:rPr>
      </w:pPr>
    </w:p>
    <w:p w14:paraId="09CE89D2" w14:textId="77777777" w:rsidR="00FC00AE" w:rsidRPr="005A6145" w:rsidRDefault="00FC00AE" w:rsidP="009B5264">
      <w:pPr>
        <w:pStyle w:val="a3"/>
        <w:tabs>
          <w:tab w:val="clear" w:pos="4320"/>
          <w:tab w:val="clear" w:pos="8640"/>
        </w:tabs>
        <w:jc w:val="both"/>
        <w:rPr>
          <w:rFonts w:ascii="Calibri" w:hAnsi="Calibri"/>
          <w:lang w:val="el-GR"/>
        </w:rPr>
      </w:pPr>
      <w:r w:rsidRPr="005A6145">
        <w:rPr>
          <w:rFonts w:ascii="Calibri" w:hAnsi="Calibri" w:cs="Calibri"/>
          <w:b/>
          <w:bCs/>
          <w:lang w:val="el-GR"/>
        </w:rPr>
        <w:t>Φορείς υλοποίησης</w:t>
      </w:r>
      <w:r w:rsidRPr="005A6145">
        <w:rPr>
          <w:rFonts w:ascii="Calibri" w:hAnsi="Calibri" w:cs="Calibri"/>
          <w:lang w:val="el-GR"/>
        </w:rPr>
        <w:t xml:space="preserve">: </w:t>
      </w:r>
    </w:p>
    <w:p w14:paraId="60DC81E3" w14:textId="77777777" w:rsidR="00FC00AE" w:rsidRPr="005A6145" w:rsidRDefault="00FC00AE" w:rsidP="009B5264">
      <w:pPr>
        <w:pStyle w:val="a3"/>
        <w:tabs>
          <w:tab w:val="clear" w:pos="4320"/>
          <w:tab w:val="clear" w:pos="8640"/>
        </w:tabs>
        <w:jc w:val="both"/>
        <w:rPr>
          <w:rFonts w:ascii="Calibri" w:hAnsi="Calibri"/>
          <w:lang w:val="el-GR"/>
        </w:rPr>
      </w:pPr>
      <w:r w:rsidRPr="005A6145">
        <w:rPr>
          <w:rFonts w:ascii="Calibri" w:hAnsi="Calibri" w:cs="Calibri"/>
        </w:rPr>
        <w:t>Elan</w:t>
      </w:r>
      <w:r w:rsidRPr="005A6145">
        <w:rPr>
          <w:rFonts w:ascii="Calibri" w:hAnsi="Calibri" w:cs="Calibri"/>
          <w:lang w:val="el-GR"/>
        </w:rPr>
        <w:t xml:space="preserve"> </w:t>
      </w:r>
      <w:proofErr w:type="spellStart"/>
      <w:r w:rsidRPr="005A6145">
        <w:rPr>
          <w:rFonts w:ascii="Calibri" w:hAnsi="Calibri" w:cs="Calibri"/>
        </w:rPr>
        <w:t>Interculturel</w:t>
      </w:r>
      <w:proofErr w:type="spellEnd"/>
      <w:r w:rsidRPr="005A6145">
        <w:rPr>
          <w:rFonts w:ascii="Calibri" w:hAnsi="Calibri" w:cs="Calibri"/>
          <w:lang w:val="el-GR"/>
        </w:rPr>
        <w:t xml:space="preserve"> (Γαλλία) (συντονισμός)        </w:t>
      </w:r>
    </w:p>
    <w:p w14:paraId="58B2C0EE" w14:textId="77777777" w:rsidR="00FC00AE" w:rsidRPr="005A6145" w:rsidRDefault="00FC00AE" w:rsidP="2A237A7C">
      <w:pPr>
        <w:pStyle w:val="a3"/>
        <w:jc w:val="both"/>
        <w:rPr>
          <w:rFonts w:ascii="Calibri" w:hAnsi="Calibri"/>
          <w:lang w:val="el-GR"/>
        </w:rPr>
      </w:pPr>
      <w:r w:rsidRPr="005A6145">
        <w:rPr>
          <w:rFonts w:ascii="Calibri" w:hAnsi="Calibri" w:cs="Calibri"/>
          <w:lang w:val="el-GR"/>
        </w:rPr>
        <w:t>Τμήμα Θεατρικών Σπουδών του Πανεπιστημίου Πελοποννήσου(Ελλάδα)</w:t>
      </w:r>
    </w:p>
    <w:p w14:paraId="2C89FB5C" w14:textId="77777777" w:rsidR="00FC00AE" w:rsidRPr="005A6145" w:rsidRDefault="00FC00AE" w:rsidP="2A237A7C">
      <w:pPr>
        <w:pStyle w:val="a3"/>
        <w:jc w:val="both"/>
        <w:rPr>
          <w:rFonts w:ascii="Calibri" w:hAnsi="Calibri"/>
          <w:lang w:val="el-GR"/>
        </w:rPr>
      </w:pPr>
      <w:r w:rsidRPr="005A6145">
        <w:rPr>
          <w:rFonts w:ascii="Calibri" w:hAnsi="Calibri" w:cs="Calibri"/>
          <w:lang w:val="el-GR"/>
        </w:rPr>
        <w:t>Ώσμωση- Κέντρο Τεχνών και Διαπολιτισμικής Αγωγής (Ελλάδα)</w:t>
      </w:r>
    </w:p>
    <w:p w14:paraId="0B8A57A6" w14:textId="77777777" w:rsidR="00FC00AE" w:rsidRPr="005A6145" w:rsidRDefault="00FC00AE" w:rsidP="009B5264">
      <w:pPr>
        <w:pStyle w:val="a3"/>
        <w:tabs>
          <w:tab w:val="clear" w:pos="4320"/>
          <w:tab w:val="clear" w:pos="8640"/>
        </w:tabs>
        <w:jc w:val="both"/>
        <w:rPr>
          <w:rFonts w:ascii="Calibri" w:hAnsi="Calibri"/>
          <w:szCs w:val="24"/>
          <w:lang w:val="el-GR"/>
        </w:rPr>
      </w:pPr>
      <w:r w:rsidRPr="005A6145">
        <w:rPr>
          <w:rFonts w:ascii="Calibri" w:hAnsi="Calibri" w:cs="Calibri"/>
          <w:lang w:val="el-GR"/>
        </w:rPr>
        <w:t xml:space="preserve">Artemisszio Foundation (Ουγγαρία) </w:t>
      </w:r>
    </w:p>
    <w:p w14:paraId="4BE84123" w14:textId="77777777" w:rsidR="00FC00AE" w:rsidRPr="005A6145" w:rsidRDefault="00FC00AE" w:rsidP="009B5264">
      <w:pPr>
        <w:pStyle w:val="a3"/>
        <w:tabs>
          <w:tab w:val="clear" w:pos="4320"/>
          <w:tab w:val="clear" w:pos="8640"/>
        </w:tabs>
        <w:jc w:val="both"/>
        <w:rPr>
          <w:rFonts w:ascii="Calibri" w:hAnsi="Calibri"/>
          <w:b/>
          <w:szCs w:val="24"/>
          <w:lang w:val="el-GR"/>
        </w:rPr>
      </w:pPr>
    </w:p>
    <w:p w14:paraId="65DF70B9" w14:textId="77777777" w:rsidR="00FC00AE" w:rsidRPr="005A6145" w:rsidRDefault="00FC00AE" w:rsidP="009B5264">
      <w:pPr>
        <w:pStyle w:val="a3"/>
        <w:tabs>
          <w:tab w:val="clear" w:pos="4320"/>
          <w:tab w:val="clear" w:pos="8640"/>
        </w:tabs>
        <w:jc w:val="both"/>
        <w:rPr>
          <w:rFonts w:ascii="Calibri" w:hAnsi="Calibri"/>
          <w:szCs w:val="24"/>
          <w:lang w:val="el-GR"/>
        </w:rPr>
      </w:pPr>
      <w:r w:rsidRPr="005A6145">
        <w:rPr>
          <w:rFonts w:ascii="Calibri" w:eastAsia="MS Gothic" w:hAnsi="Calibri"/>
          <w:b/>
          <w:bCs/>
          <w:lang w:val="el-GR"/>
        </w:rPr>
        <w:t>Χρόνος/ Τόπος εφαρμογής προγράμματος:</w:t>
      </w:r>
      <w:r w:rsidRPr="005A6145">
        <w:rPr>
          <w:rFonts w:ascii="Calibri" w:hAnsi="Calibri"/>
          <w:lang w:val="el-GR"/>
        </w:rPr>
        <w:t xml:space="preserve"> </w:t>
      </w:r>
      <w:r w:rsidRPr="005A6145">
        <w:rPr>
          <w:rFonts w:ascii="Calibri" w:hAnsi="Calibri" w:cs="Calibri"/>
          <w:lang w:val="el-GR"/>
        </w:rPr>
        <w:t>21-25 Οκτώβρη 2013, Παρίσι</w:t>
      </w:r>
    </w:p>
    <w:p w14:paraId="4FBD586D" w14:textId="77777777" w:rsidR="00FC00AE" w:rsidRPr="005A6145" w:rsidRDefault="00FC00AE" w:rsidP="009B5264">
      <w:pPr>
        <w:pStyle w:val="a3"/>
        <w:tabs>
          <w:tab w:val="clear" w:pos="4320"/>
          <w:tab w:val="clear" w:pos="8640"/>
        </w:tabs>
        <w:jc w:val="both"/>
        <w:rPr>
          <w:rFonts w:ascii="Calibri" w:hAnsi="Calibri"/>
          <w:b/>
          <w:lang w:val="el-GR"/>
        </w:rPr>
      </w:pPr>
    </w:p>
    <w:p w14:paraId="4D13D14C" w14:textId="77777777" w:rsidR="00FC00AE" w:rsidRPr="005A6145" w:rsidRDefault="00FC00AE" w:rsidP="009B5264">
      <w:pPr>
        <w:pStyle w:val="a3"/>
        <w:tabs>
          <w:tab w:val="clear" w:pos="4320"/>
          <w:tab w:val="clear" w:pos="8640"/>
        </w:tabs>
        <w:jc w:val="both"/>
        <w:rPr>
          <w:rFonts w:ascii="Calibri" w:hAnsi="Calibri"/>
          <w:szCs w:val="24"/>
          <w:lang w:val="el-GR"/>
        </w:rPr>
      </w:pPr>
      <w:r w:rsidRPr="005A6145">
        <w:rPr>
          <w:rFonts w:ascii="Calibri" w:hAnsi="Calibri"/>
          <w:b/>
          <w:lang w:val="el-GR"/>
        </w:rPr>
        <w:t>Περιγραφή:</w:t>
      </w:r>
      <w:r w:rsidRPr="005A6145">
        <w:rPr>
          <w:rFonts w:ascii="Calibri" w:hAnsi="Calibri"/>
          <w:lang w:val="el-GR"/>
        </w:rPr>
        <w:t xml:space="preserve"> 15 εκπαιδευτές και εμψυχωτές από τη Γαλλία, την Ουγγαρία, την Αγγλία, τη Ρουμανία, τη Σλοβενία και τη Φιλανδία επιμορφώθηκαν σε ένα πενθήμερο σεμινάριο πάνω στη χρήση των τεχνών (θέατρο, χορός, εικαστικά, ψηφιακά μέσα) στη διαπολιτισμική προσαρμογή των μεταναστών .</w:t>
      </w:r>
      <w:r w:rsidR="0085399E" w:rsidRPr="005A6145">
        <w:rPr>
          <w:rFonts w:ascii="Calibri" w:hAnsi="Calibri"/>
          <w:lang w:val="el-GR"/>
        </w:rPr>
        <w:t xml:space="preserve"> </w:t>
      </w:r>
    </w:p>
    <w:p w14:paraId="6246CAB6" w14:textId="77777777" w:rsidR="00FC00AE" w:rsidRPr="005A6145" w:rsidRDefault="00FC00AE" w:rsidP="009B5264">
      <w:pPr>
        <w:tabs>
          <w:tab w:val="left" w:pos="0"/>
        </w:tabs>
        <w:spacing w:after="0" w:line="240" w:lineRule="auto"/>
        <w:jc w:val="both"/>
        <w:rPr>
          <w:b/>
          <w:szCs w:val="24"/>
        </w:rPr>
      </w:pPr>
    </w:p>
    <w:p w14:paraId="1F8348F3" w14:textId="77777777" w:rsidR="00FC00AE" w:rsidRPr="005A6145" w:rsidRDefault="00FC00AE" w:rsidP="00F0289C">
      <w:pPr>
        <w:pBdr>
          <w:top w:val="single" w:sz="4" w:space="1" w:color="auto"/>
          <w:left w:val="single" w:sz="4" w:space="1" w:color="auto"/>
          <w:bottom w:val="single" w:sz="4" w:space="1" w:color="auto"/>
          <w:right w:val="single" w:sz="4" w:space="1" w:color="auto"/>
        </w:pBdr>
        <w:tabs>
          <w:tab w:val="left" w:pos="0"/>
        </w:tabs>
        <w:spacing w:after="0" w:line="240" w:lineRule="auto"/>
        <w:jc w:val="both"/>
        <w:rPr>
          <w:sz w:val="24"/>
          <w:szCs w:val="24"/>
        </w:rPr>
      </w:pPr>
      <w:r w:rsidRPr="005A6145">
        <w:rPr>
          <w:b/>
          <w:bCs/>
          <w:sz w:val="24"/>
          <w:szCs w:val="24"/>
        </w:rPr>
        <w:lastRenderedPageBreak/>
        <w:t>Επιστ. Υπεύθυνη / Υπεύθυνη επικοινωνίας (για το ΤΘΣ):</w:t>
      </w:r>
      <w:r w:rsidRPr="005A6145">
        <w:rPr>
          <w:sz w:val="24"/>
          <w:szCs w:val="24"/>
        </w:rPr>
        <w:t xml:space="preserve"> Χριστίνα Ζώνιου, μέλος Ε.Ε.ΔΙ.Π.</w:t>
      </w:r>
    </w:p>
    <w:p w14:paraId="7976ECB0" w14:textId="77777777" w:rsidR="00FC00AE" w:rsidRPr="005A6145" w:rsidRDefault="00FC00AE" w:rsidP="00904648">
      <w:pPr>
        <w:pBdr>
          <w:top w:val="single" w:sz="4" w:space="1" w:color="auto"/>
          <w:left w:val="single" w:sz="4" w:space="1" w:color="auto"/>
          <w:bottom w:val="single" w:sz="4" w:space="1" w:color="auto"/>
          <w:right w:val="single" w:sz="4" w:space="1" w:color="auto"/>
        </w:pBdr>
        <w:tabs>
          <w:tab w:val="left" w:pos="0"/>
        </w:tabs>
        <w:spacing w:after="0" w:line="240" w:lineRule="auto"/>
        <w:jc w:val="both"/>
        <w:rPr>
          <w:lang w:val="en-GB"/>
        </w:rPr>
      </w:pPr>
      <w:r w:rsidRPr="005A6145">
        <w:rPr>
          <w:b/>
          <w:bCs/>
          <w:sz w:val="24"/>
          <w:szCs w:val="24"/>
        </w:rPr>
        <w:t>Ομάδα</w:t>
      </w:r>
      <w:r w:rsidRPr="005A6145">
        <w:rPr>
          <w:b/>
          <w:bCs/>
          <w:sz w:val="24"/>
          <w:szCs w:val="24"/>
          <w:lang w:val="en-GB"/>
        </w:rPr>
        <w:t xml:space="preserve"> </w:t>
      </w:r>
      <w:r w:rsidRPr="005A6145">
        <w:rPr>
          <w:b/>
          <w:bCs/>
          <w:sz w:val="24"/>
          <w:szCs w:val="24"/>
        </w:rPr>
        <w:t>Εργασίας</w:t>
      </w:r>
      <w:r w:rsidRPr="005A6145">
        <w:rPr>
          <w:b/>
          <w:bCs/>
          <w:sz w:val="24"/>
          <w:szCs w:val="24"/>
          <w:lang w:val="en-GB"/>
        </w:rPr>
        <w:t>:</w:t>
      </w:r>
      <w:r w:rsidRPr="005A6145">
        <w:rPr>
          <w:rFonts w:cs="Gill Sans MT,Times New Roman"/>
          <w:sz w:val="24"/>
          <w:szCs w:val="24"/>
          <w:lang w:val="en-GB" w:eastAsia="el-GR"/>
        </w:rPr>
        <w:t xml:space="preserve"> </w:t>
      </w:r>
    </w:p>
    <w:p w14:paraId="233AEE9F" w14:textId="77777777" w:rsidR="00FC00AE" w:rsidRPr="005A6145" w:rsidRDefault="00FC00AE" w:rsidP="00904648">
      <w:pPr>
        <w:pBdr>
          <w:top w:val="single" w:sz="4" w:space="1" w:color="auto"/>
          <w:left w:val="single" w:sz="4" w:space="1" w:color="auto"/>
          <w:bottom w:val="single" w:sz="4" w:space="1" w:color="auto"/>
          <w:right w:val="single" w:sz="4" w:space="1" w:color="auto"/>
        </w:pBdr>
        <w:tabs>
          <w:tab w:val="left" w:pos="0"/>
        </w:tabs>
        <w:spacing w:after="0" w:line="240" w:lineRule="auto"/>
        <w:jc w:val="both"/>
        <w:rPr>
          <w:sz w:val="24"/>
          <w:szCs w:val="24"/>
          <w:lang w:val="en-GB"/>
        </w:rPr>
      </w:pPr>
      <w:r w:rsidRPr="005A6145">
        <w:rPr>
          <w:sz w:val="24"/>
          <w:szCs w:val="24"/>
        </w:rPr>
        <w:t>Χριστίνα</w:t>
      </w:r>
      <w:r w:rsidRPr="005A6145">
        <w:rPr>
          <w:sz w:val="24"/>
          <w:szCs w:val="24"/>
          <w:lang w:val="en-GB"/>
        </w:rPr>
        <w:t xml:space="preserve"> </w:t>
      </w:r>
      <w:r w:rsidRPr="005A6145">
        <w:rPr>
          <w:sz w:val="24"/>
          <w:szCs w:val="24"/>
        </w:rPr>
        <w:t>Ζώνιου</w:t>
      </w:r>
      <w:r w:rsidRPr="005A6145">
        <w:rPr>
          <w:sz w:val="24"/>
          <w:szCs w:val="24"/>
          <w:lang w:val="en-GB"/>
        </w:rPr>
        <w:t xml:space="preserve"> (University of the Peloponnese - Department of Theatre Studies – Greece)</w:t>
      </w:r>
    </w:p>
    <w:p w14:paraId="461A75E6" w14:textId="77777777" w:rsidR="00FC00AE" w:rsidRPr="00EE03F9" w:rsidRDefault="00FC00AE" w:rsidP="0090464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sz w:val="24"/>
          <w:szCs w:val="24"/>
          <w:lang w:val="it-IT"/>
        </w:rPr>
      </w:pPr>
      <w:r w:rsidRPr="00EE03F9">
        <w:rPr>
          <w:sz w:val="24"/>
          <w:szCs w:val="24"/>
          <w:lang w:val="it-IT"/>
        </w:rPr>
        <w:t>Vera Varhegyi (Elan Interculturel – France)</w:t>
      </w:r>
    </w:p>
    <w:p w14:paraId="3E9B8DAA" w14:textId="77777777" w:rsidR="00FC00AE" w:rsidRPr="005A6145" w:rsidRDefault="00FC00AE" w:rsidP="0090464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sz w:val="24"/>
          <w:szCs w:val="24"/>
          <w:lang w:val="en-GB"/>
        </w:rPr>
      </w:pPr>
      <w:proofErr w:type="spellStart"/>
      <w:r w:rsidRPr="005A6145">
        <w:rPr>
          <w:sz w:val="24"/>
          <w:szCs w:val="24"/>
          <w:lang w:val="en-GB"/>
        </w:rPr>
        <w:t>Viktoria</w:t>
      </w:r>
      <w:proofErr w:type="spellEnd"/>
      <w:r w:rsidRPr="005A6145">
        <w:rPr>
          <w:sz w:val="24"/>
          <w:szCs w:val="24"/>
          <w:lang w:val="en-GB"/>
        </w:rPr>
        <w:t xml:space="preserve"> </w:t>
      </w:r>
      <w:proofErr w:type="spellStart"/>
      <w:r w:rsidRPr="005A6145">
        <w:rPr>
          <w:sz w:val="24"/>
          <w:szCs w:val="24"/>
          <w:lang w:val="en-GB"/>
        </w:rPr>
        <w:t>Jako</w:t>
      </w:r>
      <w:proofErr w:type="spellEnd"/>
      <w:r w:rsidRPr="005A6145">
        <w:rPr>
          <w:sz w:val="24"/>
          <w:szCs w:val="24"/>
          <w:lang w:val="en-GB"/>
        </w:rPr>
        <w:t xml:space="preserve"> (</w:t>
      </w:r>
      <w:proofErr w:type="spellStart"/>
      <w:r w:rsidRPr="005A6145">
        <w:rPr>
          <w:sz w:val="24"/>
          <w:szCs w:val="24"/>
          <w:lang w:val="en-GB"/>
        </w:rPr>
        <w:t>Artemisszio</w:t>
      </w:r>
      <w:proofErr w:type="spellEnd"/>
      <w:r w:rsidRPr="005A6145">
        <w:rPr>
          <w:sz w:val="24"/>
          <w:szCs w:val="24"/>
          <w:lang w:val="en-GB"/>
        </w:rPr>
        <w:t xml:space="preserve"> Foundation- Hungary)</w:t>
      </w:r>
    </w:p>
    <w:p w14:paraId="32858784" w14:textId="77777777" w:rsidR="00FC00AE" w:rsidRPr="00EE03F9" w:rsidRDefault="00FC00AE" w:rsidP="00904648">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sz w:val="24"/>
          <w:szCs w:val="24"/>
          <w:lang w:val="it-IT"/>
        </w:rPr>
      </w:pPr>
      <w:r w:rsidRPr="00EE03F9">
        <w:rPr>
          <w:sz w:val="24"/>
          <w:szCs w:val="24"/>
          <w:lang w:val="it-IT"/>
        </w:rPr>
        <w:t>Francesco Moretti (Osmosis Intercultural – Greece)</w:t>
      </w:r>
    </w:p>
    <w:p w14:paraId="3CFC2D92" w14:textId="77777777" w:rsidR="00FC00AE" w:rsidRPr="00EE03F9" w:rsidRDefault="00FC00AE" w:rsidP="009B5264">
      <w:pPr>
        <w:tabs>
          <w:tab w:val="left" w:pos="0"/>
        </w:tabs>
        <w:spacing w:after="0" w:line="240" w:lineRule="auto"/>
        <w:jc w:val="both"/>
        <w:rPr>
          <w:b/>
          <w:sz w:val="32"/>
          <w:szCs w:val="32"/>
          <w:lang w:val="it-IT"/>
        </w:rPr>
      </w:pPr>
    </w:p>
    <w:p w14:paraId="3F33C093" w14:textId="77777777" w:rsidR="00FC00AE" w:rsidRPr="00EE03F9" w:rsidRDefault="00FC00AE" w:rsidP="6185F638">
      <w:pPr>
        <w:spacing w:after="0" w:line="240" w:lineRule="auto"/>
        <w:jc w:val="both"/>
        <w:rPr>
          <w:lang w:val="it-IT"/>
        </w:rPr>
      </w:pPr>
    </w:p>
    <w:p w14:paraId="0BA820C6" w14:textId="77777777" w:rsidR="00FC00AE" w:rsidRPr="00417620" w:rsidRDefault="00FC00AE" w:rsidP="009B5264">
      <w:pPr>
        <w:tabs>
          <w:tab w:val="left" w:pos="0"/>
        </w:tabs>
        <w:spacing w:after="0" w:line="240" w:lineRule="auto"/>
        <w:jc w:val="both"/>
      </w:pPr>
      <w:r w:rsidRPr="00417620">
        <w:rPr>
          <w:b/>
          <w:bCs/>
          <w:sz w:val="32"/>
          <w:szCs w:val="32"/>
        </w:rPr>
        <w:t xml:space="preserve">2. </w:t>
      </w:r>
      <w:r w:rsidRPr="005A6145">
        <w:rPr>
          <w:b/>
          <w:bCs/>
          <w:sz w:val="32"/>
          <w:szCs w:val="32"/>
        </w:rPr>
        <w:t>ΑΡΙΑΔΝΗ</w:t>
      </w:r>
      <w:r w:rsidRPr="00417620">
        <w:rPr>
          <w:b/>
          <w:bCs/>
          <w:sz w:val="32"/>
          <w:szCs w:val="32"/>
        </w:rPr>
        <w:t xml:space="preserve"> -</w:t>
      </w:r>
      <w:r w:rsidRPr="005A6145">
        <w:rPr>
          <w:b/>
          <w:bCs/>
          <w:sz w:val="32"/>
          <w:szCs w:val="32"/>
        </w:rPr>
        <w:t>Τέχνες</w:t>
      </w:r>
      <w:r w:rsidRPr="00417620">
        <w:rPr>
          <w:b/>
          <w:bCs/>
          <w:sz w:val="32"/>
          <w:szCs w:val="32"/>
        </w:rPr>
        <w:t xml:space="preserve"> </w:t>
      </w:r>
      <w:r w:rsidRPr="005A6145">
        <w:rPr>
          <w:b/>
          <w:bCs/>
          <w:sz w:val="32"/>
          <w:szCs w:val="32"/>
        </w:rPr>
        <w:t>και</w:t>
      </w:r>
      <w:r w:rsidRPr="00417620">
        <w:rPr>
          <w:b/>
          <w:bCs/>
          <w:sz w:val="32"/>
          <w:szCs w:val="32"/>
        </w:rPr>
        <w:t xml:space="preserve"> </w:t>
      </w:r>
      <w:r w:rsidRPr="005A6145">
        <w:rPr>
          <w:b/>
          <w:bCs/>
          <w:sz w:val="32"/>
          <w:szCs w:val="32"/>
        </w:rPr>
        <w:t>διαπολιτισμική</w:t>
      </w:r>
      <w:r w:rsidRPr="00417620">
        <w:rPr>
          <w:b/>
          <w:bCs/>
          <w:sz w:val="32"/>
          <w:szCs w:val="32"/>
        </w:rPr>
        <w:t xml:space="preserve"> </w:t>
      </w:r>
      <w:r w:rsidRPr="005A6145">
        <w:rPr>
          <w:b/>
          <w:bCs/>
          <w:sz w:val="32"/>
          <w:szCs w:val="32"/>
        </w:rPr>
        <w:t>προσαρμογή</w:t>
      </w:r>
      <w:r w:rsidRPr="00417620">
        <w:rPr>
          <w:b/>
          <w:bCs/>
          <w:sz w:val="32"/>
          <w:szCs w:val="32"/>
        </w:rPr>
        <w:t xml:space="preserve"> </w:t>
      </w:r>
      <w:r w:rsidRPr="005A6145">
        <w:rPr>
          <w:b/>
          <w:bCs/>
          <w:sz w:val="32"/>
          <w:szCs w:val="32"/>
        </w:rPr>
        <w:t>σε</w:t>
      </w:r>
      <w:r w:rsidRPr="00417620">
        <w:rPr>
          <w:b/>
          <w:bCs/>
          <w:sz w:val="32"/>
          <w:szCs w:val="32"/>
        </w:rPr>
        <w:t xml:space="preserve"> </w:t>
      </w:r>
      <w:r w:rsidRPr="005A6145">
        <w:rPr>
          <w:b/>
          <w:bCs/>
          <w:sz w:val="32"/>
          <w:szCs w:val="32"/>
        </w:rPr>
        <w:t>νέα</w:t>
      </w:r>
      <w:r w:rsidRPr="00417620">
        <w:rPr>
          <w:b/>
          <w:bCs/>
          <w:sz w:val="32"/>
          <w:szCs w:val="32"/>
        </w:rPr>
        <w:t xml:space="preserve"> </w:t>
      </w:r>
      <w:r w:rsidRPr="005A6145">
        <w:rPr>
          <w:b/>
          <w:bCs/>
          <w:sz w:val="32"/>
          <w:szCs w:val="32"/>
        </w:rPr>
        <w:t>περιβάλλοντα</w:t>
      </w:r>
      <w:r w:rsidRPr="00417620">
        <w:rPr>
          <w:sz w:val="24"/>
          <w:szCs w:val="24"/>
        </w:rPr>
        <w:t xml:space="preserve"> </w:t>
      </w:r>
    </w:p>
    <w:p w14:paraId="7D271B50" w14:textId="77777777" w:rsidR="00FC00AE" w:rsidRPr="005A6145" w:rsidRDefault="00FC00AE" w:rsidP="009B5264">
      <w:pPr>
        <w:tabs>
          <w:tab w:val="left" w:pos="0"/>
        </w:tabs>
        <w:spacing w:after="0" w:line="240" w:lineRule="auto"/>
        <w:jc w:val="both"/>
        <w:rPr>
          <w:sz w:val="24"/>
          <w:szCs w:val="24"/>
          <w:lang w:val="en-GB"/>
        </w:rPr>
      </w:pPr>
      <w:r w:rsidRPr="00417620">
        <w:rPr>
          <w:sz w:val="24"/>
          <w:szCs w:val="24"/>
        </w:rPr>
        <w:t xml:space="preserve"> </w:t>
      </w:r>
      <w:proofErr w:type="gramStart"/>
      <w:r w:rsidRPr="005A6145">
        <w:rPr>
          <w:sz w:val="24"/>
          <w:szCs w:val="24"/>
          <w:lang w:val="en-GB"/>
        </w:rPr>
        <w:t>(</w:t>
      </w:r>
      <w:r w:rsidRPr="005A6145">
        <w:rPr>
          <w:sz w:val="24"/>
          <w:szCs w:val="24"/>
          <w:lang w:val="en-US"/>
        </w:rPr>
        <w:t>ARIADNE</w:t>
      </w:r>
      <w:r w:rsidRPr="005A6145">
        <w:rPr>
          <w:sz w:val="24"/>
          <w:szCs w:val="24"/>
          <w:lang w:val="en-GB"/>
        </w:rPr>
        <w:t xml:space="preserve"> – </w:t>
      </w:r>
      <w:r w:rsidRPr="005A6145">
        <w:rPr>
          <w:sz w:val="24"/>
          <w:szCs w:val="24"/>
          <w:lang w:val="en-US"/>
        </w:rPr>
        <w:t>Arts</w:t>
      </w:r>
      <w:r w:rsidRPr="005A6145">
        <w:rPr>
          <w:sz w:val="24"/>
          <w:szCs w:val="24"/>
          <w:lang w:val="en-GB"/>
        </w:rPr>
        <w:t xml:space="preserve"> &amp; </w:t>
      </w:r>
      <w:r w:rsidRPr="005A6145">
        <w:rPr>
          <w:sz w:val="24"/>
          <w:szCs w:val="24"/>
          <w:lang w:val="en-US"/>
        </w:rPr>
        <w:t>Intercultural</w:t>
      </w:r>
      <w:r w:rsidRPr="005A6145">
        <w:rPr>
          <w:sz w:val="24"/>
          <w:szCs w:val="24"/>
          <w:lang w:val="en-GB"/>
        </w:rPr>
        <w:t xml:space="preserve"> </w:t>
      </w:r>
      <w:r w:rsidRPr="005A6145">
        <w:rPr>
          <w:sz w:val="24"/>
          <w:szCs w:val="24"/>
          <w:lang w:val="en-US"/>
        </w:rPr>
        <w:t>Adjustment</w:t>
      </w:r>
      <w:r w:rsidRPr="005A6145">
        <w:rPr>
          <w:sz w:val="24"/>
          <w:szCs w:val="24"/>
          <w:lang w:val="en-GB"/>
        </w:rPr>
        <w:t xml:space="preserve"> </w:t>
      </w:r>
      <w:r w:rsidRPr="005A6145">
        <w:rPr>
          <w:sz w:val="24"/>
          <w:szCs w:val="24"/>
          <w:lang w:val="en-US"/>
        </w:rPr>
        <w:t>in</w:t>
      </w:r>
      <w:r w:rsidRPr="005A6145">
        <w:rPr>
          <w:sz w:val="24"/>
          <w:szCs w:val="24"/>
          <w:lang w:val="en-GB"/>
        </w:rPr>
        <w:t xml:space="preserve"> </w:t>
      </w:r>
      <w:r w:rsidRPr="005A6145">
        <w:rPr>
          <w:sz w:val="24"/>
          <w:szCs w:val="24"/>
          <w:lang w:val="en-US"/>
        </w:rPr>
        <w:t>New</w:t>
      </w:r>
      <w:r w:rsidRPr="005A6145">
        <w:rPr>
          <w:sz w:val="24"/>
          <w:szCs w:val="24"/>
          <w:lang w:val="en-GB"/>
        </w:rPr>
        <w:t xml:space="preserve"> </w:t>
      </w:r>
      <w:r w:rsidRPr="005A6145">
        <w:rPr>
          <w:sz w:val="24"/>
          <w:szCs w:val="24"/>
          <w:lang w:val="en-US"/>
        </w:rPr>
        <w:t>Environments</w:t>
      </w:r>
      <w:r w:rsidR="0085399E" w:rsidRPr="005A6145">
        <w:rPr>
          <w:sz w:val="24"/>
          <w:szCs w:val="24"/>
          <w:lang w:val="en-GB"/>
        </w:rPr>
        <w:t xml:space="preserve">, </w:t>
      </w:r>
      <w:r w:rsidR="0085399E" w:rsidRPr="005A6145">
        <w:rPr>
          <w:lang w:val="en-GB"/>
        </w:rPr>
        <w:t>510255-LLP-1-2010-1-FR-Grundtvig-GMP</w:t>
      </w:r>
      <w:r w:rsidRPr="005A6145">
        <w:rPr>
          <w:sz w:val="24"/>
          <w:szCs w:val="24"/>
          <w:lang w:val="en-GB"/>
        </w:rPr>
        <w:t>).</w:t>
      </w:r>
      <w:proofErr w:type="gramEnd"/>
    </w:p>
    <w:p w14:paraId="4584829A" w14:textId="77777777" w:rsidR="00FC00AE" w:rsidRPr="005A6145" w:rsidRDefault="00FC00AE" w:rsidP="76607B5D">
      <w:pPr>
        <w:pStyle w:val="a3"/>
        <w:jc w:val="both"/>
        <w:rPr>
          <w:rFonts w:ascii="Calibri" w:hAnsi="Calibri"/>
        </w:rPr>
      </w:pPr>
    </w:p>
    <w:p w14:paraId="7574B890" w14:textId="77777777" w:rsidR="00FC00AE" w:rsidRPr="005A6145" w:rsidRDefault="00FC00AE" w:rsidP="29461D5F">
      <w:pPr>
        <w:pStyle w:val="a3"/>
        <w:tabs>
          <w:tab w:val="left" w:pos="0"/>
        </w:tabs>
        <w:jc w:val="both"/>
        <w:rPr>
          <w:rFonts w:ascii="Calibri" w:hAnsi="Calibri"/>
          <w:szCs w:val="24"/>
          <w:lang w:val="el-GR"/>
        </w:rPr>
      </w:pPr>
      <w:r w:rsidRPr="005A6145">
        <w:rPr>
          <w:rFonts w:ascii="Calibri" w:hAnsi="Calibri" w:cs="Calibri"/>
          <w:b/>
          <w:bCs/>
          <w:lang w:val="el-GR"/>
        </w:rPr>
        <w:t xml:space="preserve">Πρόγραμμα / φορέας χρηματοδότητησης: </w:t>
      </w:r>
      <w:r w:rsidR="005B284D" w:rsidRPr="005A6145">
        <w:rPr>
          <w:rFonts w:ascii="Calibri" w:hAnsi="Calibri" w:cs="Calibri"/>
          <w:bCs/>
          <w:lang w:val="el-GR"/>
        </w:rPr>
        <w:t>Ευρωπαϊκό</w:t>
      </w:r>
      <w:r w:rsidR="005B284D" w:rsidRPr="005A6145">
        <w:rPr>
          <w:rFonts w:ascii="Calibri" w:hAnsi="Calibri" w:cs="Calibri"/>
          <w:b/>
          <w:bCs/>
          <w:lang w:val="el-GR"/>
        </w:rPr>
        <w:t xml:space="preserve"> </w:t>
      </w:r>
      <w:r w:rsidRPr="005A6145">
        <w:rPr>
          <w:rFonts w:ascii="Calibri" w:hAnsi="Calibri"/>
          <w:szCs w:val="24"/>
          <w:lang w:val="el-GR"/>
        </w:rPr>
        <w:t xml:space="preserve">Πρόγραμμα Διά Βίου Μάθησης </w:t>
      </w:r>
      <w:r w:rsidRPr="005A6145">
        <w:rPr>
          <w:rFonts w:ascii="Calibri" w:hAnsi="Calibri"/>
          <w:szCs w:val="24"/>
          <w:lang w:val="en-US"/>
        </w:rPr>
        <w:t>LLP</w:t>
      </w:r>
      <w:r w:rsidRPr="005A6145">
        <w:rPr>
          <w:rFonts w:ascii="Calibri" w:hAnsi="Calibri"/>
          <w:szCs w:val="24"/>
          <w:lang w:val="el-GR"/>
        </w:rPr>
        <w:t xml:space="preserve"> </w:t>
      </w:r>
      <w:r w:rsidRPr="005A6145">
        <w:rPr>
          <w:rFonts w:ascii="Calibri" w:hAnsi="Calibri"/>
          <w:szCs w:val="24"/>
        </w:rPr>
        <w:t>GRUNDTVIG</w:t>
      </w:r>
      <w:r w:rsidRPr="005A6145">
        <w:rPr>
          <w:rFonts w:ascii="Calibri" w:hAnsi="Calibri"/>
          <w:szCs w:val="24"/>
          <w:lang w:val="el-GR"/>
        </w:rPr>
        <w:t xml:space="preserve"> </w:t>
      </w:r>
      <w:r w:rsidRPr="005A6145">
        <w:rPr>
          <w:rFonts w:ascii="Calibri" w:hAnsi="Calibri"/>
          <w:szCs w:val="24"/>
        </w:rPr>
        <w:t>MULTILATERAL</w:t>
      </w:r>
      <w:r w:rsidR="005B284D" w:rsidRPr="005A6145">
        <w:rPr>
          <w:rFonts w:ascii="Calibri" w:hAnsi="Calibri"/>
          <w:szCs w:val="24"/>
          <w:lang w:val="el-GR"/>
        </w:rPr>
        <w:t>, Ευρωπαϊκή Επιτροπή</w:t>
      </w:r>
      <w:r w:rsidRPr="005A6145">
        <w:rPr>
          <w:rFonts w:ascii="Calibri" w:hAnsi="Calibri"/>
          <w:szCs w:val="24"/>
          <w:lang w:val="el-GR"/>
        </w:rPr>
        <w:t xml:space="preserve">. </w:t>
      </w:r>
    </w:p>
    <w:p w14:paraId="7F5D476B" w14:textId="77777777" w:rsidR="00FC00AE" w:rsidRPr="005A6145" w:rsidRDefault="00FC00AE" w:rsidP="009B5264">
      <w:pPr>
        <w:tabs>
          <w:tab w:val="left" w:pos="0"/>
        </w:tabs>
        <w:spacing w:after="0" w:line="240" w:lineRule="auto"/>
        <w:jc w:val="both"/>
      </w:pPr>
    </w:p>
    <w:p w14:paraId="70A63E48" w14:textId="77777777" w:rsidR="00FC00AE" w:rsidRPr="005A6145" w:rsidRDefault="00FC00AE" w:rsidP="009B5264">
      <w:pPr>
        <w:tabs>
          <w:tab w:val="left" w:pos="0"/>
        </w:tabs>
        <w:spacing w:after="0" w:line="240" w:lineRule="auto"/>
        <w:jc w:val="both"/>
        <w:rPr>
          <w:sz w:val="24"/>
          <w:szCs w:val="24"/>
        </w:rPr>
      </w:pPr>
      <w:r w:rsidRPr="005A6145">
        <w:rPr>
          <w:b/>
          <w:bCs/>
          <w:sz w:val="24"/>
          <w:szCs w:val="24"/>
        </w:rPr>
        <w:t>Φορείς υλοποίησης:</w:t>
      </w:r>
    </w:p>
    <w:p w14:paraId="423C35E5" w14:textId="77777777" w:rsidR="00FC00AE" w:rsidRPr="005A6145" w:rsidRDefault="00FC00AE" w:rsidP="00908139">
      <w:pPr>
        <w:spacing w:after="0" w:line="240" w:lineRule="auto"/>
        <w:jc w:val="both"/>
      </w:pPr>
      <w:r w:rsidRPr="005A6145">
        <w:rPr>
          <w:sz w:val="24"/>
          <w:szCs w:val="24"/>
        </w:rPr>
        <w:t xml:space="preserve">Elan Interculturel (Γαλλία) (συντονισμός)  </w:t>
      </w:r>
    </w:p>
    <w:p w14:paraId="383E4DAA" w14:textId="77777777" w:rsidR="00FC00AE" w:rsidRPr="005A6145" w:rsidRDefault="00FC00AE" w:rsidP="009B5264">
      <w:pPr>
        <w:tabs>
          <w:tab w:val="left" w:pos="0"/>
        </w:tabs>
        <w:spacing w:after="0" w:line="240" w:lineRule="auto"/>
        <w:jc w:val="both"/>
      </w:pPr>
      <w:r w:rsidRPr="005A6145">
        <w:rPr>
          <w:sz w:val="24"/>
          <w:szCs w:val="24"/>
        </w:rPr>
        <w:t xml:space="preserve">Τμήμα Θεατρικών Σπουδών – Πανεπιστήμιο Πελοποννήσου (Ελλάδα) </w:t>
      </w:r>
    </w:p>
    <w:p w14:paraId="62CDD5C1" w14:textId="77777777" w:rsidR="00FC00AE" w:rsidRPr="005A6145" w:rsidRDefault="00FC00AE" w:rsidP="009B5264">
      <w:pPr>
        <w:tabs>
          <w:tab w:val="left" w:pos="0"/>
        </w:tabs>
        <w:spacing w:after="0" w:line="240" w:lineRule="auto"/>
        <w:jc w:val="both"/>
        <w:rPr>
          <w:sz w:val="24"/>
          <w:szCs w:val="24"/>
        </w:rPr>
      </w:pPr>
      <w:r w:rsidRPr="005A6145">
        <w:rPr>
          <w:sz w:val="24"/>
          <w:szCs w:val="24"/>
        </w:rPr>
        <w:t xml:space="preserve">Πανεπιστήμιο Complutense της Μαδρίτης – Ερευνητική Ομάδα «Εφορμογές της Τέχνης για την Κοινωνική Ένταξη: τέχνη, θεραπεία και ένταξη» </w:t>
      </w:r>
      <w:hyperlink r:id="rId11">
        <w:r w:rsidRPr="005A6145">
          <w:rPr>
            <w:sz w:val="24"/>
            <w:szCs w:val="24"/>
          </w:rPr>
          <w:t xml:space="preserve"> (Ισπανία)</w:t>
        </w:r>
      </w:hyperlink>
      <w:r w:rsidRPr="005A6145">
        <w:rPr>
          <w:sz w:val="24"/>
          <w:szCs w:val="24"/>
        </w:rPr>
        <w:t xml:space="preserve">,  </w:t>
      </w:r>
    </w:p>
    <w:p w14:paraId="23E45CA6" w14:textId="77777777" w:rsidR="00FC00AE" w:rsidRPr="005A6145" w:rsidRDefault="00FC00AE" w:rsidP="009B5264">
      <w:pPr>
        <w:tabs>
          <w:tab w:val="left" w:pos="0"/>
        </w:tabs>
        <w:spacing w:after="0" w:line="240" w:lineRule="auto"/>
        <w:jc w:val="both"/>
        <w:rPr>
          <w:sz w:val="24"/>
          <w:szCs w:val="24"/>
        </w:rPr>
      </w:pPr>
      <w:r w:rsidRPr="005A6145">
        <w:rPr>
          <w:sz w:val="24"/>
          <w:szCs w:val="24"/>
        </w:rPr>
        <w:t xml:space="preserve">Artemisszio Foundation (Ουγγαρία),  </w:t>
      </w:r>
    </w:p>
    <w:p w14:paraId="6A31BF98" w14:textId="77777777" w:rsidR="00FC00AE" w:rsidRPr="005A6145" w:rsidRDefault="00FC00AE" w:rsidP="009B5264">
      <w:pPr>
        <w:tabs>
          <w:tab w:val="left" w:pos="0"/>
        </w:tabs>
        <w:spacing w:after="0" w:line="240" w:lineRule="auto"/>
        <w:jc w:val="both"/>
        <w:rPr>
          <w:sz w:val="24"/>
          <w:szCs w:val="24"/>
        </w:rPr>
      </w:pPr>
      <w:r w:rsidRPr="005A6145">
        <w:rPr>
          <w:sz w:val="24"/>
          <w:szCs w:val="24"/>
        </w:rPr>
        <w:t xml:space="preserve">ΩΣΜΩΣΗ - Κέντρο Τεχνών και Διαπολιτισμικής Αγωγής (Ελλάδα), </w:t>
      </w:r>
    </w:p>
    <w:p w14:paraId="60ED99D0" w14:textId="77777777" w:rsidR="00FC00AE" w:rsidRPr="005A6145" w:rsidRDefault="00FC00AE" w:rsidP="009B5264">
      <w:pPr>
        <w:tabs>
          <w:tab w:val="left" w:pos="0"/>
        </w:tabs>
        <w:spacing w:after="0" w:line="240" w:lineRule="auto"/>
        <w:jc w:val="both"/>
        <w:rPr>
          <w:sz w:val="24"/>
          <w:szCs w:val="24"/>
        </w:rPr>
      </w:pPr>
      <w:r w:rsidRPr="005A6145">
        <w:rPr>
          <w:sz w:val="24"/>
          <w:szCs w:val="24"/>
        </w:rPr>
        <w:t xml:space="preserve"> Momentum Arts  (Ηνωμένο Βασίλειο), </w:t>
      </w:r>
    </w:p>
    <w:p w14:paraId="4A47C3D3" w14:textId="77777777" w:rsidR="00FC00AE" w:rsidRPr="005A6145" w:rsidRDefault="00FC00AE" w:rsidP="009B5264">
      <w:pPr>
        <w:tabs>
          <w:tab w:val="left" w:pos="0"/>
        </w:tabs>
        <w:spacing w:after="0" w:line="240" w:lineRule="auto"/>
        <w:jc w:val="both"/>
        <w:rPr>
          <w:sz w:val="24"/>
          <w:szCs w:val="24"/>
        </w:rPr>
      </w:pPr>
      <w:r w:rsidRPr="005A6145">
        <w:t xml:space="preserve">TAN Dance (Ηνωμένο Βασίλειο) </w:t>
      </w:r>
    </w:p>
    <w:p w14:paraId="626404A5" w14:textId="77777777" w:rsidR="00FC00AE" w:rsidRPr="005A6145" w:rsidRDefault="00FC00AE" w:rsidP="009B5264">
      <w:pPr>
        <w:pStyle w:val="a3"/>
        <w:tabs>
          <w:tab w:val="clear" w:pos="4320"/>
          <w:tab w:val="clear" w:pos="8640"/>
        </w:tabs>
        <w:jc w:val="both"/>
        <w:rPr>
          <w:rFonts w:ascii="Calibri" w:hAnsi="Calibri"/>
          <w:szCs w:val="24"/>
          <w:lang w:val="el-GR"/>
        </w:rPr>
      </w:pPr>
    </w:p>
    <w:p w14:paraId="0DDB709B" w14:textId="77777777" w:rsidR="00FC00AE" w:rsidRPr="005A6145" w:rsidRDefault="00FC00AE" w:rsidP="009B5264">
      <w:pPr>
        <w:pStyle w:val="a3"/>
        <w:tabs>
          <w:tab w:val="clear" w:pos="4320"/>
          <w:tab w:val="clear" w:pos="8640"/>
        </w:tabs>
        <w:jc w:val="both"/>
        <w:rPr>
          <w:rFonts w:ascii="Calibri" w:hAnsi="Calibri"/>
          <w:b/>
          <w:szCs w:val="24"/>
          <w:lang w:val="el-GR"/>
        </w:rPr>
      </w:pPr>
      <w:r w:rsidRPr="005A6145">
        <w:rPr>
          <w:rFonts w:ascii="Calibri" w:hAnsi="Calibri"/>
          <w:b/>
          <w:szCs w:val="24"/>
          <w:lang w:val="el-GR"/>
        </w:rPr>
        <w:t>Χρόνος/ Τόπος εφαρμογής προγράμματος:</w:t>
      </w:r>
      <w:r w:rsidRPr="005A6145">
        <w:rPr>
          <w:rFonts w:ascii="Calibri" w:hAnsi="Calibri"/>
          <w:szCs w:val="24"/>
          <w:lang w:val="el-GR"/>
        </w:rPr>
        <w:t xml:space="preserve"> 15/1/2011-31/12/2012, Ελλάδα, Ισπανία, Ην. Βασίλειο, Γαλλία, Ουγγαρία</w:t>
      </w:r>
    </w:p>
    <w:p w14:paraId="3ECDC9D1" w14:textId="77777777" w:rsidR="00FC00AE" w:rsidRPr="005A6145" w:rsidRDefault="00FC00AE" w:rsidP="009B5264">
      <w:pPr>
        <w:pStyle w:val="a3"/>
        <w:tabs>
          <w:tab w:val="clear" w:pos="4320"/>
          <w:tab w:val="clear" w:pos="8640"/>
        </w:tabs>
        <w:jc w:val="both"/>
        <w:rPr>
          <w:rFonts w:ascii="Calibri" w:hAnsi="Calibri"/>
          <w:b/>
          <w:szCs w:val="24"/>
          <w:lang w:val="el-GR"/>
        </w:rPr>
      </w:pPr>
    </w:p>
    <w:p w14:paraId="69084231" w14:textId="77777777" w:rsidR="00FC00AE" w:rsidRPr="005A6145" w:rsidRDefault="00FC00AE" w:rsidP="009B5264">
      <w:pPr>
        <w:pStyle w:val="a3"/>
        <w:tabs>
          <w:tab w:val="clear" w:pos="4320"/>
          <w:tab w:val="clear" w:pos="8640"/>
        </w:tabs>
        <w:jc w:val="both"/>
        <w:rPr>
          <w:rFonts w:ascii="Calibri" w:hAnsi="Calibri"/>
          <w:szCs w:val="24"/>
          <w:lang w:val="el-GR"/>
        </w:rPr>
      </w:pPr>
      <w:r w:rsidRPr="005A6145">
        <w:rPr>
          <w:rFonts w:ascii="Calibri" w:hAnsi="Calibri"/>
          <w:b/>
          <w:szCs w:val="24"/>
          <w:lang w:val="el-GR"/>
        </w:rPr>
        <w:t>Περιγραφή προγράμματος</w:t>
      </w:r>
      <w:r w:rsidRPr="005A6145">
        <w:rPr>
          <w:rFonts w:ascii="Calibri" w:hAnsi="Calibri"/>
          <w:szCs w:val="24"/>
          <w:lang w:val="el-GR"/>
        </w:rPr>
        <w:t>: Το πρόγραμμα σκοπό είχε τη διεύρυνση των γνώσεων σχετικά με το πώς η τέχνη μπορεί να συμβάλει στην ανάπτυξη των δεξιοτήτων που είναι απαραίτητες για τη διαπολιτισμική προσαρμογή των μεταναστών και των μελών της κοινωνίας υποδοχής.</w:t>
      </w:r>
      <w:r w:rsidR="00D771AC">
        <w:rPr>
          <w:rFonts w:ascii="Calibri" w:hAnsi="Calibri"/>
          <w:szCs w:val="24"/>
          <w:lang w:val="el-GR"/>
        </w:rPr>
        <w:t xml:space="preserve"> Το πρόγραμμα μετά την ολοκλήρωσή του αξιολογήθηκε με  πολύ υψηλή βαθμολογία και διακρίθηκε ως «καλή πρακτική» του προγράμματος Δια Βίου Μάθησης.  </w:t>
      </w:r>
      <w:r w:rsidRPr="005A6145">
        <w:rPr>
          <w:rFonts w:ascii="Calibri" w:hAnsi="Calibri"/>
          <w:szCs w:val="24"/>
          <w:lang w:val="el-GR"/>
        </w:rPr>
        <w:t xml:space="preserve"> </w:t>
      </w:r>
    </w:p>
    <w:p w14:paraId="56525197" w14:textId="77777777" w:rsidR="00FC00AE" w:rsidRPr="005A6145" w:rsidRDefault="00FC00AE" w:rsidP="009B5264">
      <w:pPr>
        <w:pStyle w:val="a3"/>
        <w:tabs>
          <w:tab w:val="clear" w:pos="4320"/>
          <w:tab w:val="clear" w:pos="8640"/>
        </w:tabs>
        <w:jc w:val="both"/>
        <w:rPr>
          <w:rFonts w:ascii="Calibri" w:hAnsi="Calibri"/>
          <w:b/>
          <w:szCs w:val="24"/>
          <w:lang w:val="el-GR"/>
        </w:rPr>
      </w:pPr>
    </w:p>
    <w:p w14:paraId="3E30F1C5" w14:textId="77777777" w:rsidR="00FC00AE" w:rsidRPr="005A6145" w:rsidRDefault="00FC00AE" w:rsidP="009B5264">
      <w:pPr>
        <w:pStyle w:val="a3"/>
        <w:tabs>
          <w:tab w:val="clear" w:pos="4320"/>
          <w:tab w:val="clear" w:pos="8640"/>
        </w:tabs>
        <w:jc w:val="both"/>
        <w:rPr>
          <w:rFonts w:ascii="Calibri" w:hAnsi="Calibri"/>
          <w:b/>
          <w:szCs w:val="24"/>
          <w:lang w:val="el-GR"/>
        </w:rPr>
      </w:pPr>
      <w:r w:rsidRPr="005A6145">
        <w:rPr>
          <w:rFonts w:ascii="Calibri" w:hAnsi="Calibri"/>
          <w:b/>
          <w:szCs w:val="24"/>
          <w:lang w:val="el-GR"/>
        </w:rPr>
        <w:t>Δράσεις προγράμματος:</w:t>
      </w:r>
    </w:p>
    <w:p w14:paraId="60CD1209" w14:textId="77777777" w:rsidR="00FC00AE" w:rsidRPr="005A6145" w:rsidRDefault="00FC00AE" w:rsidP="009B5264">
      <w:pPr>
        <w:pStyle w:val="a3"/>
        <w:tabs>
          <w:tab w:val="clear" w:pos="4320"/>
          <w:tab w:val="clear" w:pos="8640"/>
        </w:tabs>
        <w:jc w:val="both"/>
        <w:rPr>
          <w:rFonts w:ascii="Calibri" w:hAnsi="Calibri"/>
          <w:szCs w:val="24"/>
          <w:lang w:val="el-GR"/>
        </w:rPr>
      </w:pPr>
      <w:r w:rsidRPr="005A6145">
        <w:rPr>
          <w:rFonts w:ascii="Calibri" w:hAnsi="Calibri"/>
          <w:szCs w:val="24"/>
          <w:lang w:val="el-GR"/>
        </w:rPr>
        <w:t xml:space="preserve">Στο πλαίσιο του προγράμματος από τη διεθνή ομάδα υλοποιήθηκαν: </w:t>
      </w:r>
    </w:p>
    <w:p w14:paraId="2D783689" w14:textId="77777777" w:rsidR="00FC00AE" w:rsidRPr="005A6145" w:rsidRDefault="005A6145" w:rsidP="009B5264">
      <w:pPr>
        <w:pStyle w:val="a3"/>
        <w:numPr>
          <w:ilvl w:val="0"/>
          <w:numId w:val="7"/>
        </w:numPr>
        <w:tabs>
          <w:tab w:val="clear" w:pos="4320"/>
          <w:tab w:val="clear" w:pos="8640"/>
        </w:tabs>
        <w:jc w:val="both"/>
        <w:rPr>
          <w:rFonts w:ascii="Calibri" w:hAnsi="Calibri"/>
          <w:szCs w:val="24"/>
          <w:lang w:val="el-GR"/>
        </w:rPr>
      </w:pPr>
      <w:r>
        <w:rPr>
          <w:rFonts w:ascii="Calibri" w:hAnsi="Calibri" w:cs="Calibri"/>
          <w:b/>
          <w:bCs/>
          <w:szCs w:val="24"/>
          <w:lang w:val="el-GR"/>
        </w:rPr>
        <w:t>έρευνα</w:t>
      </w:r>
      <w:r w:rsidR="00FC00AE" w:rsidRPr="005A6145">
        <w:rPr>
          <w:rFonts w:ascii="Calibri" w:hAnsi="Calibri" w:cs="Calibri"/>
          <w:b/>
          <w:bCs/>
          <w:szCs w:val="24"/>
          <w:lang w:val="el-GR"/>
        </w:rPr>
        <w:t>:</w:t>
      </w:r>
      <w:r w:rsidR="00FC00AE" w:rsidRPr="005A6145">
        <w:rPr>
          <w:rFonts w:ascii="Calibri" w:hAnsi="Calibri" w:cs="Calibri"/>
          <w:szCs w:val="24"/>
          <w:lang w:val="el-GR"/>
        </w:rPr>
        <w:t xml:space="preserve"> συστηματοποίηση των σχετικών θεωριών και επισκόπηση της διεθνούς βιβλιογραφίας για τις τέχνες και τη διαπολιτισμική προσαρμογή, συλλογή των διεθνών καλών πρακτικών και των κατάλληλων μεθοδολογιών αξιολόγησης και κατάρτιση ενός καταλόγου δεικτών μέτρησης.</w:t>
      </w:r>
    </w:p>
    <w:p w14:paraId="04A573C0" w14:textId="77777777" w:rsidR="00FC00AE" w:rsidRPr="005A6145" w:rsidRDefault="00FC00AE" w:rsidP="009B5264">
      <w:pPr>
        <w:pStyle w:val="a3"/>
        <w:numPr>
          <w:ilvl w:val="0"/>
          <w:numId w:val="7"/>
        </w:numPr>
        <w:tabs>
          <w:tab w:val="clear" w:pos="4320"/>
          <w:tab w:val="clear" w:pos="8640"/>
        </w:tabs>
        <w:jc w:val="both"/>
        <w:rPr>
          <w:rFonts w:ascii="Calibri" w:hAnsi="Calibri"/>
          <w:szCs w:val="24"/>
          <w:lang w:val="el-GR"/>
        </w:rPr>
      </w:pPr>
      <w:r w:rsidRPr="005A6145">
        <w:rPr>
          <w:rFonts w:ascii="Calibri" w:hAnsi="Calibri" w:cs="Calibri"/>
          <w:b/>
          <w:bCs/>
          <w:szCs w:val="24"/>
          <w:lang w:val="el-GR"/>
        </w:rPr>
        <w:t>6 διεθνείς</w:t>
      </w:r>
      <w:r w:rsidRPr="005A6145">
        <w:rPr>
          <w:rFonts w:ascii="Calibri" w:hAnsi="Calibri" w:cs="Calibri"/>
          <w:b/>
          <w:szCs w:val="24"/>
          <w:lang w:val="el-GR"/>
        </w:rPr>
        <w:t xml:space="preserve"> συναντήσεις συνεργασίας</w:t>
      </w:r>
      <w:r w:rsidRPr="005A6145">
        <w:rPr>
          <w:rFonts w:ascii="Calibri" w:hAnsi="Calibri" w:cs="Calibri"/>
          <w:szCs w:val="24"/>
          <w:lang w:val="el-GR"/>
        </w:rPr>
        <w:t xml:space="preserve"> (Παρίσι, </w:t>
      </w:r>
      <w:r w:rsidR="005A6145">
        <w:rPr>
          <w:rFonts w:ascii="Calibri" w:hAnsi="Calibri" w:cs="Calibri"/>
          <w:szCs w:val="24"/>
          <w:lang w:val="el-GR"/>
        </w:rPr>
        <w:t>Μαδρίτη, Βουδαπέστη, Ναύπλιο, C</w:t>
      </w:r>
      <w:r w:rsidR="005A6145">
        <w:rPr>
          <w:rFonts w:ascii="Calibri" w:hAnsi="Calibri" w:cs="Calibri"/>
          <w:szCs w:val="24"/>
          <w:lang w:val="en-US"/>
        </w:rPr>
        <w:t>a</w:t>
      </w:r>
      <w:r w:rsidR="005A6145">
        <w:rPr>
          <w:rFonts w:ascii="Calibri" w:hAnsi="Calibri" w:cs="Calibri"/>
          <w:szCs w:val="24"/>
          <w:lang w:val="el-GR"/>
        </w:rPr>
        <w:t>mbridge</w:t>
      </w:r>
      <w:r w:rsidRPr="005A6145">
        <w:rPr>
          <w:rFonts w:ascii="Calibri" w:hAnsi="Calibri" w:cs="Calibri"/>
          <w:szCs w:val="24"/>
          <w:lang w:val="el-GR"/>
        </w:rPr>
        <w:t>).</w:t>
      </w:r>
    </w:p>
    <w:p w14:paraId="5824E1F6" w14:textId="77777777" w:rsidR="00FC00AE" w:rsidRPr="005A6145" w:rsidRDefault="00FC00AE" w:rsidP="009B5264">
      <w:pPr>
        <w:pStyle w:val="a3"/>
        <w:numPr>
          <w:ilvl w:val="0"/>
          <w:numId w:val="7"/>
        </w:numPr>
        <w:tabs>
          <w:tab w:val="clear" w:pos="4320"/>
          <w:tab w:val="clear" w:pos="8640"/>
        </w:tabs>
        <w:jc w:val="both"/>
        <w:rPr>
          <w:rFonts w:ascii="Calibri" w:hAnsi="Calibri"/>
          <w:szCs w:val="24"/>
          <w:lang w:val="el-GR"/>
        </w:rPr>
      </w:pPr>
      <w:r w:rsidRPr="005A6145">
        <w:rPr>
          <w:rFonts w:ascii="Calibri" w:hAnsi="Calibri" w:cs="Calibri"/>
          <w:b/>
          <w:bCs/>
          <w:szCs w:val="24"/>
          <w:lang w:val="el-GR"/>
        </w:rPr>
        <w:lastRenderedPageBreak/>
        <w:t>14 πιλοτικά προγράμμα</w:t>
      </w:r>
      <w:r w:rsidR="005A6145">
        <w:rPr>
          <w:rFonts w:ascii="Calibri" w:hAnsi="Calibri" w:cs="Calibri"/>
          <w:b/>
          <w:bCs/>
          <w:szCs w:val="24"/>
          <w:lang w:val="el-GR"/>
        </w:rPr>
        <w:t>τα</w:t>
      </w:r>
      <w:r w:rsidRPr="005A6145">
        <w:rPr>
          <w:rFonts w:ascii="Calibri" w:hAnsi="Calibri" w:cs="Calibri"/>
          <w:b/>
          <w:bCs/>
          <w:szCs w:val="24"/>
          <w:lang w:val="el-GR"/>
        </w:rPr>
        <w:t xml:space="preserve"> με</w:t>
      </w:r>
      <w:r w:rsidR="005F6EFB">
        <w:rPr>
          <w:rFonts w:ascii="Calibri" w:hAnsi="Calibri" w:cs="Calibri"/>
          <w:b/>
          <w:bCs/>
          <w:szCs w:val="24"/>
          <w:lang w:val="el-GR"/>
        </w:rPr>
        <w:t xml:space="preserve"> συμμετέχοντες</w:t>
      </w:r>
      <w:r w:rsidRPr="005A6145">
        <w:rPr>
          <w:rFonts w:ascii="Calibri" w:hAnsi="Calibri" w:cs="Calibri"/>
          <w:b/>
          <w:bCs/>
          <w:szCs w:val="24"/>
          <w:lang w:val="el-GR"/>
        </w:rPr>
        <w:t xml:space="preserve"> μετανάστες και γηγενείς, </w:t>
      </w:r>
      <w:r w:rsidRPr="005A6145">
        <w:rPr>
          <w:rFonts w:ascii="Calibri" w:hAnsi="Calibri" w:cs="Calibri"/>
          <w:szCs w:val="24"/>
          <w:lang w:val="el-GR"/>
        </w:rPr>
        <w:t xml:space="preserve">στα οποία χρησιμοποιήθηκαν διάφορες μορφές τέχνης (θέατρο φόρουμ, χορό, εικαστικές τέχνες, φωτογραφία, οπτικοακουστικά μέσα, δημιουργική γραφή, κτλ.) με στόχο την ανάπτυξη της διαπολιτισμικής προσαρμογής.  </w:t>
      </w:r>
    </w:p>
    <w:p w14:paraId="49951174" w14:textId="77777777" w:rsidR="00FC00AE" w:rsidRPr="005A6145" w:rsidRDefault="00FC00AE" w:rsidP="009B5264">
      <w:pPr>
        <w:pStyle w:val="a3"/>
        <w:numPr>
          <w:ilvl w:val="0"/>
          <w:numId w:val="7"/>
        </w:numPr>
        <w:tabs>
          <w:tab w:val="clear" w:pos="4320"/>
          <w:tab w:val="clear" w:pos="8640"/>
        </w:tabs>
        <w:jc w:val="both"/>
        <w:rPr>
          <w:rFonts w:ascii="Calibri" w:hAnsi="Calibri"/>
          <w:szCs w:val="24"/>
          <w:lang w:val="el-GR"/>
        </w:rPr>
      </w:pPr>
      <w:r w:rsidRPr="005A6145">
        <w:rPr>
          <w:rFonts w:ascii="Calibri" w:hAnsi="Calibri" w:cs="Calibri"/>
          <w:b/>
          <w:bCs/>
          <w:szCs w:val="24"/>
          <w:lang w:val="el-GR"/>
        </w:rPr>
        <w:t>Διεθνές Συνέδριο στη Βουδαπέστη</w:t>
      </w:r>
      <w:r w:rsidRPr="005A6145">
        <w:rPr>
          <w:rFonts w:ascii="Calibri" w:hAnsi="Calibri" w:cs="Calibri"/>
          <w:szCs w:val="24"/>
          <w:lang w:val="el-GR"/>
        </w:rPr>
        <w:t>, Ουγγαρία, στις 29 &amp; 30 Νοεμβρίου 2012, με σκοπό την παρουσίαση των αποτελεσμάτων του προγράμματος και τη διεξαγωγή συμμετοχικών εργαστηρίων εφαρμόζοντας τις ίδιες μορφές τέχνης που χρησιμοποίησαν οι συμμετέχοντες οργανισμοί στα εργαστήρια τους με ομάδες μεταναστών.</w:t>
      </w:r>
      <w:r w:rsidR="00EF0919">
        <w:rPr>
          <w:rFonts w:ascii="Calibri" w:hAnsi="Calibri" w:cs="Calibri"/>
          <w:szCs w:val="24"/>
          <w:lang w:val="el-GR"/>
        </w:rPr>
        <w:t xml:space="preserve"> </w:t>
      </w:r>
      <w:r w:rsidRPr="005A6145">
        <w:rPr>
          <w:rFonts w:ascii="Calibri" w:hAnsi="Calibri" w:cs="Calibri"/>
          <w:szCs w:val="24"/>
          <w:lang w:val="el-GR"/>
        </w:rPr>
        <w:t>Συμμετοχή συνέδ</w:t>
      </w:r>
      <w:r w:rsidR="00EF0919">
        <w:rPr>
          <w:rFonts w:ascii="Calibri" w:hAnsi="Calibri" w:cs="Calibri"/>
          <w:szCs w:val="24"/>
          <w:lang w:val="el-GR"/>
        </w:rPr>
        <w:t>ρ</w:t>
      </w:r>
      <w:r w:rsidRPr="005A6145">
        <w:rPr>
          <w:rFonts w:ascii="Calibri" w:hAnsi="Calibri" w:cs="Calibri"/>
          <w:szCs w:val="24"/>
          <w:lang w:val="el-GR"/>
        </w:rPr>
        <w:t xml:space="preserve">ων από πολλές </w:t>
      </w:r>
      <w:r w:rsidR="00EF0919">
        <w:rPr>
          <w:rFonts w:ascii="Calibri" w:hAnsi="Calibri" w:cs="Calibri"/>
          <w:szCs w:val="24"/>
          <w:lang w:val="el-GR"/>
        </w:rPr>
        <w:t>ευρωπαϊκές χώρες εκτός αυτών το</w:t>
      </w:r>
      <w:r w:rsidRPr="005A6145">
        <w:rPr>
          <w:rFonts w:ascii="Calibri" w:hAnsi="Calibri" w:cs="Calibri"/>
          <w:szCs w:val="24"/>
          <w:lang w:val="el-GR"/>
        </w:rPr>
        <w:t>υ προγράμματος.</w:t>
      </w:r>
    </w:p>
    <w:p w14:paraId="1A48412F" w14:textId="77777777" w:rsidR="00FC00AE" w:rsidRPr="005A6145" w:rsidRDefault="00FC00AE" w:rsidP="009B5264">
      <w:pPr>
        <w:pStyle w:val="WW-Default"/>
        <w:numPr>
          <w:ilvl w:val="0"/>
          <w:numId w:val="7"/>
        </w:numPr>
        <w:jc w:val="both"/>
        <w:rPr>
          <w:rFonts w:ascii="Calibri" w:hAnsi="Calibri"/>
          <w:lang w:val="el-GR"/>
        </w:rPr>
      </w:pPr>
      <w:r w:rsidRPr="005A6145">
        <w:rPr>
          <w:rFonts w:ascii="Calibri" w:hAnsi="Calibri" w:cs="Calibri"/>
          <w:b/>
          <w:bCs/>
          <w:lang w:val="el-GR"/>
        </w:rPr>
        <w:t>Ηλεκτρονική και έντυπη έκδοση βιβλίου</w:t>
      </w:r>
      <w:r w:rsidRPr="005A6145">
        <w:rPr>
          <w:rFonts w:ascii="Calibri" w:hAnsi="Calibri" w:cs="Calibri"/>
          <w:lang w:val="el-GR"/>
        </w:rPr>
        <w:t xml:space="preserve"> 220 σελίδων με τίτλο «</w:t>
      </w:r>
      <w:r w:rsidRPr="005A6145">
        <w:rPr>
          <w:rFonts w:ascii="Calibri" w:hAnsi="Calibri" w:cs="Calibri"/>
        </w:rPr>
        <w:t>Art</w:t>
      </w:r>
      <w:r w:rsidRPr="005A6145">
        <w:rPr>
          <w:rFonts w:ascii="Calibri" w:hAnsi="Calibri" w:cs="Calibri"/>
          <w:lang w:val="el-GR"/>
        </w:rPr>
        <w:t xml:space="preserve"> </w:t>
      </w:r>
      <w:r w:rsidRPr="005A6145">
        <w:rPr>
          <w:rFonts w:ascii="Calibri" w:hAnsi="Calibri" w:cs="Calibri"/>
        </w:rPr>
        <w:t>of</w:t>
      </w:r>
      <w:r w:rsidRPr="005A6145">
        <w:rPr>
          <w:rFonts w:ascii="Calibri" w:hAnsi="Calibri" w:cs="Calibri"/>
          <w:lang w:val="el-GR"/>
        </w:rPr>
        <w:t xml:space="preserve"> </w:t>
      </w:r>
      <w:r w:rsidRPr="005A6145">
        <w:rPr>
          <w:rFonts w:ascii="Calibri" w:hAnsi="Calibri" w:cs="Calibri"/>
        </w:rPr>
        <w:t>adaptation</w:t>
      </w:r>
      <w:r w:rsidRPr="005A6145">
        <w:rPr>
          <w:rFonts w:ascii="Calibri" w:hAnsi="Calibri" w:cs="Calibri"/>
          <w:lang w:val="el-GR"/>
        </w:rPr>
        <w:t xml:space="preserve">: </w:t>
      </w:r>
      <w:r w:rsidRPr="005A6145">
        <w:rPr>
          <w:rFonts w:ascii="Calibri" w:hAnsi="Calibri" w:cs="Calibri"/>
        </w:rPr>
        <w:t>Manual</w:t>
      </w:r>
      <w:r w:rsidRPr="005A6145">
        <w:rPr>
          <w:rFonts w:ascii="Calibri" w:hAnsi="Calibri" w:cs="Calibri"/>
          <w:lang w:val="el-GR"/>
        </w:rPr>
        <w:t xml:space="preserve"> </w:t>
      </w:r>
      <w:r w:rsidRPr="005A6145">
        <w:rPr>
          <w:rFonts w:ascii="Calibri" w:hAnsi="Calibri" w:cs="Calibri"/>
        </w:rPr>
        <w:t>of</w:t>
      </w:r>
      <w:r w:rsidRPr="005A6145">
        <w:rPr>
          <w:rFonts w:ascii="Calibri" w:hAnsi="Calibri" w:cs="Calibri"/>
          <w:lang w:val="el-GR"/>
        </w:rPr>
        <w:t xml:space="preserve"> </w:t>
      </w:r>
      <w:r w:rsidRPr="005A6145">
        <w:rPr>
          <w:rFonts w:ascii="Calibri" w:hAnsi="Calibri" w:cs="Calibri"/>
        </w:rPr>
        <w:t>artistic</w:t>
      </w:r>
      <w:r w:rsidRPr="005A6145">
        <w:rPr>
          <w:rFonts w:ascii="Calibri" w:hAnsi="Calibri" w:cs="Calibri"/>
          <w:lang w:val="el-GR"/>
        </w:rPr>
        <w:t xml:space="preserve"> </w:t>
      </w:r>
      <w:r w:rsidRPr="005A6145">
        <w:rPr>
          <w:rFonts w:ascii="Calibri" w:hAnsi="Calibri" w:cs="Calibri"/>
        </w:rPr>
        <w:t>tools</w:t>
      </w:r>
      <w:r w:rsidRPr="005A6145">
        <w:rPr>
          <w:rFonts w:ascii="Calibri" w:hAnsi="Calibri" w:cs="Calibri"/>
          <w:lang w:val="el-GR"/>
        </w:rPr>
        <w:t xml:space="preserve"> </w:t>
      </w:r>
      <w:r w:rsidRPr="005A6145">
        <w:rPr>
          <w:rFonts w:ascii="Calibri" w:hAnsi="Calibri" w:cs="Calibri"/>
        </w:rPr>
        <w:t>for</w:t>
      </w:r>
      <w:r w:rsidRPr="005A6145">
        <w:rPr>
          <w:rFonts w:ascii="Calibri" w:hAnsi="Calibri" w:cs="Calibri"/>
          <w:lang w:val="el-GR"/>
        </w:rPr>
        <w:t xml:space="preserve"> </w:t>
      </w:r>
      <w:r w:rsidRPr="005A6145">
        <w:rPr>
          <w:rFonts w:ascii="Calibri" w:hAnsi="Calibri" w:cs="Calibri"/>
        </w:rPr>
        <w:t>migrants</w:t>
      </w:r>
      <w:r w:rsidRPr="005A6145">
        <w:rPr>
          <w:rFonts w:ascii="Calibri" w:hAnsi="Calibri" w:cs="Calibri"/>
          <w:lang w:val="el-GR"/>
        </w:rPr>
        <w:t>», το οποίο μεταφράστηκε σε όλες τις γλώσσες του προγράμματος, αγγλικά, ισπανικά, ουγγρικά, ελληνικά. Το βιβλίο περιέχει θεωρητικά άρθρα, εφαρμογές, αποτελέσματα που προγράμματος και περιγραφή δραστηριοτήτων, υπό την επιμέλεια των Berta de la Dehesa, Marián López Fdz. Cao, Veronika Szabó, Enikő Tarján, Vera Várhegyi, Christina Zoniou.</w:t>
      </w:r>
    </w:p>
    <w:p w14:paraId="76B85523" w14:textId="77777777" w:rsidR="00FC00AE" w:rsidRPr="005A6145" w:rsidRDefault="00FC00AE" w:rsidP="009B5264">
      <w:pPr>
        <w:pStyle w:val="a3"/>
        <w:tabs>
          <w:tab w:val="clear" w:pos="4320"/>
          <w:tab w:val="clear" w:pos="8640"/>
        </w:tabs>
        <w:jc w:val="both"/>
        <w:rPr>
          <w:rFonts w:ascii="Calibri" w:hAnsi="Calibri" w:cs="Calibri"/>
          <w:sz w:val="22"/>
          <w:szCs w:val="22"/>
          <w:lang w:val="el-GR"/>
        </w:rPr>
      </w:pPr>
      <w:r w:rsidRPr="005A6145">
        <w:rPr>
          <w:rFonts w:ascii="Calibri" w:hAnsi="Calibri" w:cs="Calibri"/>
          <w:szCs w:val="24"/>
          <w:lang w:val="el-GR"/>
        </w:rPr>
        <w:t>Η</w:t>
      </w:r>
      <w:r w:rsidRPr="005A6145">
        <w:rPr>
          <w:rFonts w:ascii="Calibri" w:hAnsi="Calibri" w:cs="Calibri"/>
          <w:b/>
          <w:bCs/>
          <w:szCs w:val="24"/>
          <w:lang w:val="el-GR"/>
        </w:rPr>
        <w:t xml:space="preserve"> ελληνική ομάδα </w:t>
      </w:r>
      <w:r w:rsidRPr="005A6145">
        <w:rPr>
          <w:rFonts w:ascii="Calibri" w:hAnsi="Calibri" w:cs="Calibri"/>
          <w:szCs w:val="24"/>
          <w:lang w:val="el-GR"/>
        </w:rPr>
        <w:t xml:space="preserve">την οποία αποτελούσαν ερευνητές και εκπαιδευτές του Τμήματος Θεατρικών Σπουδών του Πανεπιστημίου Πελοποννήσου και του Κέντρου Τεχνών &amp; Διαπολιτισμικής Αγωγής  Ώσμωση, πραγματοποίησε: </w:t>
      </w:r>
    </w:p>
    <w:p w14:paraId="356CF2B5" w14:textId="77777777" w:rsidR="00FC00AE" w:rsidRPr="005A6145" w:rsidRDefault="00FC00AE" w:rsidP="009B5264">
      <w:pPr>
        <w:pStyle w:val="a3"/>
        <w:numPr>
          <w:ilvl w:val="0"/>
          <w:numId w:val="12"/>
        </w:numPr>
        <w:tabs>
          <w:tab w:val="clear" w:pos="4320"/>
          <w:tab w:val="clear" w:pos="8640"/>
        </w:tabs>
        <w:jc w:val="both"/>
        <w:rPr>
          <w:rFonts w:ascii="Calibri" w:hAnsi="Calibri" w:cs="Calibri"/>
          <w:sz w:val="22"/>
          <w:szCs w:val="22"/>
          <w:lang w:val="el-GR"/>
        </w:rPr>
      </w:pPr>
      <w:r w:rsidRPr="005A6145">
        <w:rPr>
          <w:rFonts w:ascii="Calibri" w:hAnsi="Calibri" w:cs="Calibri"/>
          <w:b/>
          <w:bCs/>
          <w:szCs w:val="24"/>
          <w:lang w:val="el-GR"/>
        </w:rPr>
        <w:t>Δύο πιλοτικά προγράμματα - εργαστήρια Θεάτρου Φόρουμ συνολικής διάρκειας 60 ωρών</w:t>
      </w:r>
      <w:r w:rsidRPr="005A6145">
        <w:rPr>
          <w:rFonts w:ascii="Calibri" w:hAnsi="Calibri" w:cs="Calibri"/>
          <w:szCs w:val="24"/>
          <w:lang w:val="el-GR"/>
        </w:rPr>
        <w:t xml:space="preserve"> σε συνεργασία με την Ένωση Αφρικανών Γυναικών Ελλάδας. Στα εργαστήρια συμμετείχαν γυναίκες μετανάστριες και Ελληνίδες. Πραγματοποιήθηκαν στην Αθήνα, στο χώρο της Ένωσης Αφρικανών Γυναικών από το Σεπτέμβριο του 2011 μέχρι το Μάιο του 2012.</w:t>
      </w:r>
    </w:p>
    <w:p w14:paraId="105B856A" w14:textId="77777777" w:rsidR="00FC00AE" w:rsidRPr="005A6145" w:rsidRDefault="00FC00AE" w:rsidP="009B5264">
      <w:pPr>
        <w:pStyle w:val="a3"/>
        <w:numPr>
          <w:ilvl w:val="0"/>
          <w:numId w:val="12"/>
        </w:numPr>
        <w:tabs>
          <w:tab w:val="clear" w:pos="4320"/>
          <w:tab w:val="clear" w:pos="8640"/>
        </w:tabs>
        <w:jc w:val="both"/>
        <w:rPr>
          <w:rFonts w:ascii="Calibri" w:hAnsi="Calibri" w:cs="Calibri"/>
          <w:sz w:val="22"/>
          <w:szCs w:val="22"/>
          <w:lang w:val="el-GR"/>
        </w:rPr>
      </w:pPr>
      <w:r w:rsidRPr="005A6145">
        <w:rPr>
          <w:rFonts w:ascii="Calibri" w:hAnsi="Calibri" w:cs="Calibri"/>
          <w:b/>
          <w:bCs/>
          <w:szCs w:val="24"/>
          <w:lang w:val="el-GR"/>
        </w:rPr>
        <w:t xml:space="preserve">Παράσταση: </w:t>
      </w:r>
      <w:r w:rsidRPr="005A6145">
        <w:rPr>
          <w:rFonts w:ascii="Calibri" w:hAnsi="Calibri" w:cs="Calibri"/>
          <w:szCs w:val="24"/>
          <w:lang w:val="el-GR"/>
        </w:rPr>
        <w:t xml:space="preserve">Η μεικτή ομάδα γυναικών που δημιουργήθηκε από τα δύο εργαστήρια ετοίμασε μια παράσταση Θεάτρου Φόρουμ με τίτλο “Όχι στο ρατσισμό απ΄ την κούνια”, την οποία παρουσίασε σε πολιτιστικούς χώρους και φεστιβάλ την περίοδο Μαϊου και Ιουνίου 2012 και συνεχίζει να παρουσιάζει εκτός του προγράμματος σε φεστιβάλ και διάφορες εκδηλώσεις. </w:t>
      </w:r>
    </w:p>
    <w:p w14:paraId="33B562B3" w14:textId="77777777" w:rsidR="00FC00AE" w:rsidRPr="005A6145" w:rsidRDefault="00FC00AE" w:rsidP="46AA502A">
      <w:pPr>
        <w:pStyle w:val="a3"/>
        <w:numPr>
          <w:ilvl w:val="0"/>
          <w:numId w:val="12"/>
        </w:numPr>
        <w:jc w:val="both"/>
        <w:rPr>
          <w:rFonts w:ascii="Calibri" w:hAnsi="Calibri"/>
          <w:lang w:val="el-GR"/>
        </w:rPr>
      </w:pPr>
      <w:r w:rsidRPr="005A6145">
        <w:rPr>
          <w:rFonts w:ascii="Calibri" w:hAnsi="Calibri" w:cs="Calibri"/>
          <w:b/>
          <w:bCs/>
          <w:szCs w:val="24"/>
          <w:lang w:val="el-GR"/>
        </w:rPr>
        <w:t>Ευρωπαϊκό Σεμινάριο Εκπαίδευσης Εκπαιδευτών</w:t>
      </w:r>
      <w:r w:rsidRPr="005A6145">
        <w:rPr>
          <w:rFonts w:ascii="Calibri" w:hAnsi="Calibri" w:cs="Calibri"/>
          <w:szCs w:val="24"/>
          <w:lang w:val="el-GR"/>
        </w:rPr>
        <w:t xml:space="preserve"> (</w:t>
      </w:r>
      <w:r w:rsidRPr="005A6145">
        <w:rPr>
          <w:rFonts w:ascii="Calibri" w:hAnsi="Calibri" w:cs="Calibri"/>
          <w:szCs w:val="24"/>
          <w:lang w:val="en-US"/>
        </w:rPr>
        <w:t>LLP</w:t>
      </w:r>
      <w:r w:rsidRPr="005A6145">
        <w:rPr>
          <w:rFonts w:ascii="Calibri" w:hAnsi="Calibri" w:cs="Calibri"/>
          <w:szCs w:val="24"/>
          <w:lang w:val="el-GR"/>
        </w:rPr>
        <w:t xml:space="preserve"> </w:t>
      </w:r>
      <w:proofErr w:type="spellStart"/>
      <w:r w:rsidRPr="005A6145">
        <w:rPr>
          <w:rFonts w:ascii="Calibri" w:hAnsi="Calibri" w:cs="Calibri"/>
          <w:szCs w:val="24"/>
          <w:lang w:val="en-US"/>
        </w:rPr>
        <w:t>Grundtvig</w:t>
      </w:r>
      <w:proofErr w:type="spellEnd"/>
      <w:r w:rsidRPr="005A6145">
        <w:rPr>
          <w:rFonts w:ascii="Calibri" w:hAnsi="Calibri" w:cs="Calibri"/>
          <w:szCs w:val="24"/>
          <w:lang w:val="el-GR"/>
        </w:rPr>
        <w:t xml:space="preserve"> </w:t>
      </w:r>
      <w:r w:rsidRPr="005A6145">
        <w:rPr>
          <w:rFonts w:ascii="Calibri" w:hAnsi="Calibri" w:cs="Calibri"/>
          <w:szCs w:val="24"/>
          <w:lang w:val="en-US"/>
        </w:rPr>
        <w:t>Trainers</w:t>
      </w:r>
      <w:r w:rsidRPr="005A6145">
        <w:rPr>
          <w:rFonts w:ascii="Calibri" w:hAnsi="Calibri" w:cs="Calibri"/>
          <w:szCs w:val="24"/>
          <w:lang w:val="el-GR"/>
        </w:rPr>
        <w:t xml:space="preserve">’ </w:t>
      </w:r>
      <w:r w:rsidRPr="005A6145">
        <w:rPr>
          <w:rFonts w:ascii="Calibri" w:hAnsi="Calibri" w:cs="Calibri"/>
          <w:szCs w:val="24"/>
          <w:lang w:val="en-US"/>
        </w:rPr>
        <w:t>Training</w:t>
      </w:r>
      <w:r w:rsidRPr="005A6145">
        <w:rPr>
          <w:rFonts w:ascii="Calibri" w:hAnsi="Calibri" w:cs="Calibri"/>
          <w:szCs w:val="24"/>
          <w:lang w:val="el-GR"/>
        </w:rPr>
        <w:t>) «Τέχνες &amp; Προσαρμογή των μεταναστών σε νέα πολιτισμικά Περιβάλλοντα» στο Ναύπλιο στις 10 - 14 Σεπτεμβρίου 2012, που συντόνισε το Τμήμα Θεατρικών Σπουδών του Πανεπιστημίου Πελοποννήσου και στο οποίο συμμετείχαν 22 εκπαιδευτές από την Ελλάδα, τη Γαλλία, την Ισπανία, την Ουαλία, την Ουγγαρία, την Αγγλία και τη Φιλανδία.</w:t>
      </w:r>
    </w:p>
    <w:p w14:paraId="1450223C" w14:textId="77777777" w:rsidR="00FC00AE" w:rsidRPr="005A6145" w:rsidRDefault="00FC00AE" w:rsidP="005B284D">
      <w:pPr>
        <w:pStyle w:val="a3"/>
        <w:numPr>
          <w:ilvl w:val="0"/>
          <w:numId w:val="12"/>
        </w:numPr>
        <w:tabs>
          <w:tab w:val="clear" w:pos="4320"/>
          <w:tab w:val="clear" w:pos="8640"/>
          <w:tab w:val="left" w:pos="7020"/>
        </w:tabs>
        <w:jc w:val="both"/>
        <w:rPr>
          <w:rFonts w:ascii="Calibri" w:hAnsi="Calibri"/>
          <w:lang w:val="el-GR"/>
        </w:rPr>
      </w:pPr>
      <w:r w:rsidRPr="005A6145">
        <w:rPr>
          <w:rFonts w:ascii="Calibri" w:hAnsi="Calibri" w:cs="Calibri"/>
          <w:b/>
          <w:bCs/>
          <w:szCs w:val="24"/>
          <w:lang w:val="el-GR"/>
        </w:rPr>
        <w:t>Διάχυση:</w:t>
      </w:r>
      <w:r w:rsidRPr="005A6145">
        <w:rPr>
          <w:rFonts w:ascii="Calibri" w:hAnsi="Calibri" w:cs="Calibri"/>
          <w:szCs w:val="24"/>
          <w:lang w:val="el-GR"/>
        </w:rPr>
        <w:t xml:space="preserve"> Τα αποτελέσματα του προγράμματος της ελληνικής ομάδας παρουσιάστηκαν σε συνέδρια στην Ελλάδα (πχ. </w:t>
      </w:r>
      <w:proofErr w:type="spellStart"/>
      <w:r w:rsidRPr="005A6145">
        <w:rPr>
          <w:rFonts w:ascii="Calibri" w:hAnsi="Calibri"/>
        </w:rPr>
        <w:t>Boemi</w:t>
      </w:r>
      <w:proofErr w:type="spellEnd"/>
      <w:r w:rsidRPr="005A6145">
        <w:rPr>
          <w:rFonts w:ascii="Calibri" w:hAnsi="Calibri"/>
        </w:rPr>
        <w:t xml:space="preserve"> N. &amp; </w:t>
      </w:r>
      <w:proofErr w:type="spellStart"/>
      <w:r w:rsidRPr="005A6145">
        <w:rPr>
          <w:rFonts w:ascii="Calibri" w:hAnsi="Calibri"/>
        </w:rPr>
        <w:t>Zoniou</w:t>
      </w:r>
      <w:proofErr w:type="spellEnd"/>
      <w:r w:rsidRPr="005A6145">
        <w:rPr>
          <w:rFonts w:ascii="Calibri" w:hAnsi="Calibri"/>
        </w:rPr>
        <w:t xml:space="preserve">, C. (2013, υπό </w:t>
      </w:r>
      <w:proofErr w:type="spellStart"/>
      <w:r w:rsidRPr="005A6145">
        <w:rPr>
          <w:rFonts w:ascii="Calibri" w:hAnsi="Calibri"/>
        </w:rPr>
        <w:t>έκδοση</w:t>
      </w:r>
      <w:proofErr w:type="spellEnd"/>
      <w:r w:rsidRPr="005A6145">
        <w:rPr>
          <w:rFonts w:ascii="Calibri" w:hAnsi="Calibri"/>
        </w:rPr>
        <w:t xml:space="preserve">). Forum Theatre with African Women: a critical and performative ethnographic research. </w:t>
      </w:r>
      <w:r w:rsidRPr="005A6145">
        <w:rPr>
          <w:rFonts w:ascii="Calibri" w:hAnsi="Calibri"/>
          <w:i/>
          <w:iCs/>
        </w:rPr>
        <w:t>Proceedings of the International Conference</w:t>
      </w:r>
      <w:r w:rsidRPr="005A6145">
        <w:rPr>
          <w:rFonts w:ascii="Calibri" w:hAnsi="Calibri"/>
        </w:rPr>
        <w:t xml:space="preserve"> “</w:t>
      </w:r>
      <w:r w:rsidRPr="005A6145">
        <w:rPr>
          <w:rFonts w:ascii="Calibri" w:hAnsi="Calibri"/>
          <w:i/>
          <w:iCs/>
        </w:rPr>
        <w:t>The Viewing of Politics and the Politics of Viewing: Theatre Challenges in the Age of Globalized Communities”,</w:t>
      </w:r>
      <w:r w:rsidRPr="005A6145">
        <w:rPr>
          <w:rFonts w:ascii="Calibri" w:hAnsi="Calibri"/>
        </w:rPr>
        <w:t xml:space="preserve"> </w:t>
      </w:r>
      <w:r w:rsidRPr="005A6145">
        <w:rPr>
          <w:rFonts w:ascii="Calibri" w:hAnsi="Calibri"/>
          <w:i/>
          <w:iCs/>
        </w:rPr>
        <w:t>School of English, Aristotle University of Thessaloniki, Thessaloniki 18 – 20 April 2013) .</w:t>
      </w:r>
      <w:r w:rsidRPr="005A6145">
        <w:rPr>
          <w:rFonts w:ascii="Calibri" w:hAnsi="Calibri" w:cs="Calibri"/>
          <w:szCs w:val="24"/>
          <w:lang w:val="el-GR"/>
        </w:rPr>
        <w:t>και</w:t>
      </w:r>
      <w:r w:rsidRPr="005A6145">
        <w:rPr>
          <w:rFonts w:ascii="Calibri" w:hAnsi="Calibri" w:cs="Calibri"/>
          <w:szCs w:val="24"/>
        </w:rPr>
        <w:t xml:space="preserve"> </w:t>
      </w:r>
      <w:r w:rsidRPr="005A6145">
        <w:rPr>
          <w:rFonts w:ascii="Calibri" w:hAnsi="Calibri" w:cs="Calibri"/>
          <w:szCs w:val="24"/>
          <w:lang w:val="el-GR"/>
        </w:rPr>
        <w:t>δημοσιεύτηκαν</w:t>
      </w:r>
      <w:r w:rsidRPr="005A6145">
        <w:rPr>
          <w:rFonts w:ascii="Calibri" w:hAnsi="Calibri" w:cs="Calibri"/>
          <w:szCs w:val="24"/>
        </w:rPr>
        <w:t xml:space="preserve"> </w:t>
      </w:r>
      <w:r w:rsidRPr="005A6145">
        <w:rPr>
          <w:rFonts w:ascii="Calibri" w:hAnsi="Calibri" w:cs="Calibri"/>
          <w:szCs w:val="24"/>
          <w:lang w:val="el-GR"/>
        </w:rPr>
        <w:t>σε</w:t>
      </w:r>
      <w:r w:rsidRPr="005A6145">
        <w:rPr>
          <w:rFonts w:ascii="Calibri" w:hAnsi="Calibri" w:cs="Calibri"/>
          <w:szCs w:val="24"/>
        </w:rPr>
        <w:t xml:space="preserve"> </w:t>
      </w:r>
      <w:r w:rsidRPr="005A6145">
        <w:rPr>
          <w:rFonts w:ascii="Calibri" w:hAnsi="Calibri" w:cs="Calibri"/>
          <w:szCs w:val="24"/>
          <w:lang w:val="el-GR"/>
        </w:rPr>
        <w:t>ελληνικά</w:t>
      </w:r>
      <w:r w:rsidRPr="005A6145">
        <w:rPr>
          <w:rFonts w:ascii="Calibri" w:hAnsi="Calibri" w:cs="Calibri"/>
          <w:szCs w:val="24"/>
        </w:rPr>
        <w:t xml:space="preserve"> </w:t>
      </w:r>
      <w:r w:rsidRPr="005A6145">
        <w:rPr>
          <w:rFonts w:ascii="Calibri" w:hAnsi="Calibri" w:cs="Calibri"/>
          <w:szCs w:val="24"/>
          <w:lang w:val="el-GR"/>
        </w:rPr>
        <w:t>επιστημονικά</w:t>
      </w:r>
      <w:r w:rsidRPr="005A6145">
        <w:rPr>
          <w:rFonts w:ascii="Calibri" w:hAnsi="Calibri" w:cs="Calibri"/>
          <w:szCs w:val="24"/>
        </w:rPr>
        <w:t xml:space="preserve"> </w:t>
      </w:r>
      <w:r w:rsidRPr="005A6145">
        <w:rPr>
          <w:rFonts w:ascii="Calibri" w:hAnsi="Calibri" w:cs="Calibri"/>
          <w:szCs w:val="24"/>
          <w:lang w:val="el-GR"/>
        </w:rPr>
        <w:t>περιοδικά</w:t>
      </w:r>
      <w:r w:rsidRPr="005A6145">
        <w:rPr>
          <w:rFonts w:ascii="Calibri" w:hAnsi="Calibri" w:cs="Calibri"/>
          <w:b/>
          <w:bCs/>
          <w:szCs w:val="24"/>
        </w:rPr>
        <w:t xml:space="preserve"> </w:t>
      </w:r>
      <w:r w:rsidRPr="005A6145">
        <w:rPr>
          <w:rFonts w:ascii="Calibri" w:hAnsi="Calibri" w:cs="Calibri"/>
          <w:szCs w:val="24"/>
          <w:lang w:val="el-GR"/>
        </w:rPr>
        <w:t>και</w:t>
      </w:r>
      <w:r w:rsidRPr="005A6145">
        <w:rPr>
          <w:rFonts w:ascii="Calibri" w:hAnsi="Calibri" w:cs="Calibri"/>
          <w:szCs w:val="24"/>
        </w:rPr>
        <w:t xml:space="preserve"> </w:t>
      </w:r>
      <w:r w:rsidRPr="005A6145">
        <w:rPr>
          <w:rFonts w:ascii="Calibri" w:hAnsi="Calibri" w:cs="Calibri"/>
          <w:szCs w:val="24"/>
          <w:lang w:val="el-GR"/>
        </w:rPr>
        <w:t>έντυπα</w:t>
      </w:r>
      <w:r w:rsidRPr="005A6145">
        <w:rPr>
          <w:rFonts w:ascii="Calibri" w:hAnsi="Calibri" w:cs="Calibri"/>
          <w:szCs w:val="24"/>
        </w:rPr>
        <w:t xml:space="preserve"> (</w:t>
      </w:r>
      <w:r w:rsidRPr="005A6145">
        <w:rPr>
          <w:rFonts w:ascii="Calibri" w:hAnsi="Calibri" w:cs="Calibri"/>
          <w:szCs w:val="24"/>
          <w:lang w:val="el-GR"/>
        </w:rPr>
        <w:t>πχ</w:t>
      </w:r>
      <w:r w:rsidRPr="005A6145">
        <w:rPr>
          <w:rFonts w:ascii="Calibri" w:hAnsi="Calibri" w:cs="Calibri"/>
          <w:szCs w:val="24"/>
        </w:rPr>
        <w:t xml:space="preserve">. </w:t>
      </w:r>
      <w:r w:rsidRPr="005A6145">
        <w:rPr>
          <w:rFonts w:ascii="Calibri" w:hAnsi="Calibri"/>
          <w:lang w:val="el-GR"/>
        </w:rPr>
        <w:t xml:space="preserve">Ζώνιου, Χρ.  Μποέμη, Ν.  και Παπαδοπούλου, Ι. (2012). Το Θέατρο του Εαυτού. </w:t>
      </w:r>
      <w:proofErr w:type="spellStart"/>
      <w:r w:rsidRPr="005A6145">
        <w:rPr>
          <w:rFonts w:ascii="Calibri" w:hAnsi="Calibri"/>
        </w:rPr>
        <w:t>Περ</w:t>
      </w:r>
      <w:proofErr w:type="spellEnd"/>
      <w:r w:rsidRPr="005A6145">
        <w:rPr>
          <w:rFonts w:ascii="Calibri" w:hAnsi="Calibri"/>
        </w:rPr>
        <w:t xml:space="preserve">. </w:t>
      </w:r>
      <w:proofErr w:type="spellStart"/>
      <w:r w:rsidRPr="005A6145">
        <w:rPr>
          <w:rFonts w:ascii="Calibri" w:hAnsi="Calibri"/>
          <w:i/>
          <w:iCs/>
        </w:rPr>
        <w:t>Εκ</w:t>
      </w:r>
      <w:proofErr w:type="spellEnd"/>
      <w:r w:rsidRPr="005A6145">
        <w:rPr>
          <w:rFonts w:ascii="Calibri" w:hAnsi="Calibri"/>
          <w:i/>
          <w:iCs/>
        </w:rPr>
        <w:t xml:space="preserve">παίδευση </w:t>
      </w:r>
      <w:proofErr w:type="spellStart"/>
      <w:r w:rsidRPr="005A6145">
        <w:rPr>
          <w:rFonts w:ascii="Calibri" w:hAnsi="Calibri"/>
          <w:i/>
          <w:iCs/>
        </w:rPr>
        <w:t>Ενηλίκων</w:t>
      </w:r>
      <w:proofErr w:type="spellEnd"/>
      <w:r w:rsidRPr="005A6145">
        <w:rPr>
          <w:rFonts w:ascii="Calibri" w:hAnsi="Calibri"/>
        </w:rPr>
        <w:t xml:space="preserve">, τ. 26, </w:t>
      </w:r>
      <w:proofErr w:type="spellStart"/>
      <w:r w:rsidRPr="005A6145">
        <w:rPr>
          <w:rFonts w:ascii="Calibri" w:hAnsi="Calibri"/>
        </w:rPr>
        <w:t>σσ</w:t>
      </w:r>
      <w:proofErr w:type="spellEnd"/>
      <w:r w:rsidRPr="005A6145">
        <w:rPr>
          <w:rFonts w:ascii="Calibri" w:hAnsi="Calibri"/>
        </w:rPr>
        <w:t>. 9-15.)</w:t>
      </w:r>
      <w:r w:rsidRPr="005A6145">
        <w:rPr>
          <w:rFonts w:ascii="Calibri" w:hAnsi="Calibri" w:cs="Calibri"/>
          <w:szCs w:val="24"/>
          <w:lang w:val="el-GR"/>
        </w:rPr>
        <w:t>.</w:t>
      </w:r>
    </w:p>
    <w:p w14:paraId="3E1A8EA1" w14:textId="77777777" w:rsidR="00FC00AE" w:rsidRPr="005A6145" w:rsidRDefault="00FC00AE" w:rsidP="005B284D">
      <w:pPr>
        <w:pStyle w:val="a3"/>
        <w:numPr>
          <w:ilvl w:val="0"/>
          <w:numId w:val="7"/>
        </w:numPr>
        <w:tabs>
          <w:tab w:val="clear" w:pos="4320"/>
          <w:tab w:val="clear" w:pos="8640"/>
          <w:tab w:val="left" w:pos="7020"/>
        </w:tabs>
        <w:jc w:val="both"/>
        <w:rPr>
          <w:rFonts w:ascii="Calibri" w:hAnsi="Calibri"/>
          <w:szCs w:val="24"/>
          <w:lang w:val="el-GR"/>
        </w:rPr>
      </w:pPr>
      <w:r w:rsidRPr="005A6145">
        <w:rPr>
          <w:rFonts w:ascii="Calibri" w:hAnsi="Calibri" w:cs="Calibri"/>
          <w:b/>
          <w:bCs/>
          <w:szCs w:val="24"/>
          <w:lang w:val="el-GR"/>
        </w:rPr>
        <w:lastRenderedPageBreak/>
        <w:t>Ελληνική Έκδοση:</w:t>
      </w:r>
      <w:r w:rsidRPr="005A6145">
        <w:rPr>
          <w:rFonts w:ascii="Calibri" w:hAnsi="Calibri" w:cs="Calibri"/>
          <w:szCs w:val="24"/>
          <w:lang w:val="el-GR"/>
        </w:rPr>
        <w:t xml:space="preserve"> Ζώνιου, Χρ. &amp; Μποέμη, Ν. (2013). </w:t>
      </w:r>
      <w:r w:rsidRPr="005A6145">
        <w:rPr>
          <w:rFonts w:ascii="Calibri" w:hAnsi="Calibri" w:cs="Calibri"/>
          <w:i/>
          <w:iCs/>
          <w:szCs w:val="24"/>
          <w:lang w:val="el-GR"/>
        </w:rPr>
        <w:t>Αριάδνη – Τέχνες και Διαπολιτισμική Προσαρμογή. Καλλιτεχνικά εργαστήρια με ομάδες μεταναστών.</w:t>
      </w:r>
      <w:r w:rsidRPr="005A6145">
        <w:rPr>
          <w:rFonts w:ascii="Calibri" w:hAnsi="Calibri" w:cs="Calibri"/>
          <w:szCs w:val="24"/>
          <w:lang w:val="el-GR"/>
        </w:rPr>
        <w:t xml:space="preserve"> Αθήνα: Εκδ. Γρηγόρη / Τμήμα θεατρικών Σπουδών, Σχολή Καλών Τεχνών Παν/μίου Πελοποννήσου.</w:t>
      </w:r>
    </w:p>
    <w:p w14:paraId="788170EA" w14:textId="77777777" w:rsidR="00FC00AE" w:rsidRPr="005A6145" w:rsidRDefault="00FC00AE" w:rsidP="4628B479">
      <w:pPr>
        <w:pStyle w:val="a3"/>
        <w:jc w:val="both"/>
        <w:rPr>
          <w:rFonts w:ascii="Calibri" w:hAnsi="Calibri"/>
          <w:lang w:val="el-GR"/>
        </w:rPr>
      </w:pPr>
    </w:p>
    <w:p w14:paraId="0B4D8595" w14:textId="77777777" w:rsidR="00FC00AE" w:rsidRPr="005A6145" w:rsidRDefault="00FC00AE" w:rsidP="48F86DCC">
      <w:pPr>
        <w:pStyle w:val="a3"/>
        <w:jc w:val="both"/>
        <w:rPr>
          <w:rFonts w:ascii="Calibri" w:hAnsi="Calibri"/>
          <w:lang w:val="el-GR"/>
        </w:rPr>
      </w:pPr>
      <w:proofErr w:type="spellStart"/>
      <w:r w:rsidRPr="005A6145">
        <w:rPr>
          <w:rFonts w:ascii="Calibri" w:hAnsi="Calibri" w:cs="Calibri"/>
          <w:b/>
          <w:bCs/>
          <w:szCs w:val="24"/>
          <w:lang w:val="el-GR"/>
        </w:rPr>
        <w:t>Iστοσελίδα</w:t>
      </w:r>
      <w:proofErr w:type="spellEnd"/>
      <w:r w:rsidRPr="005A6145">
        <w:rPr>
          <w:rFonts w:ascii="Calibri" w:hAnsi="Calibri" w:cs="Calibri"/>
          <w:b/>
          <w:bCs/>
          <w:szCs w:val="24"/>
          <w:lang w:val="el-GR"/>
        </w:rPr>
        <w:t xml:space="preserve"> προγράμματος:</w:t>
      </w:r>
      <w:r w:rsidRPr="005A6145">
        <w:rPr>
          <w:rFonts w:ascii="Calibri" w:hAnsi="Calibri" w:cs="Calibri"/>
          <w:szCs w:val="24"/>
          <w:lang w:val="el-GR"/>
        </w:rPr>
        <w:t xml:space="preserve"> </w:t>
      </w:r>
      <w:hyperlink r:id="rId12">
        <w:r w:rsidRPr="005A6145">
          <w:rPr>
            <w:rStyle w:val="-"/>
            <w:rFonts w:ascii="Calibri" w:hAnsi="Calibri"/>
            <w:szCs w:val="24"/>
          </w:rPr>
          <w:t>http</w:t>
        </w:r>
        <w:r w:rsidRPr="005A6145">
          <w:rPr>
            <w:rStyle w:val="-"/>
            <w:rFonts w:ascii="Calibri" w:hAnsi="Calibri"/>
            <w:szCs w:val="24"/>
            <w:lang w:val="el-GR"/>
          </w:rPr>
          <w:t>://</w:t>
        </w:r>
        <w:r w:rsidRPr="005A6145">
          <w:rPr>
            <w:rStyle w:val="-"/>
            <w:rFonts w:ascii="Calibri" w:hAnsi="Calibri"/>
            <w:szCs w:val="24"/>
          </w:rPr>
          <w:t>www</w:t>
        </w:r>
        <w:r w:rsidRPr="005A6145">
          <w:rPr>
            <w:rStyle w:val="-"/>
            <w:rFonts w:ascii="Calibri" w:hAnsi="Calibri"/>
            <w:szCs w:val="24"/>
            <w:lang w:val="el-GR"/>
          </w:rPr>
          <w:t>.</w:t>
        </w:r>
        <w:proofErr w:type="spellStart"/>
        <w:r w:rsidRPr="005A6145">
          <w:rPr>
            <w:rStyle w:val="-"/>
            <w:rFonts w:ascii="Calibri" w:hAnsi="Calibri"/>
            <w:szCs w:val="24"/>
          </w:rPr>
          <w:t>ariadne</w:t>
        </w:r>
        <w:proofErr w:type="spellEnd"/>
        <w:r w:rsidRPr="005A6145">
          <w:rPr>
            <w:rStyle w:val="-"/>
            <w:rFonts w:ascii="Calibri" w:hAnsi="Calibri"/>
            <w:szCs w:val="24"/>
            <w:lang w:val="el-GR"/>
          </w:rPr>
          <w:t>4</w:t>
        </w:r>
        <w:r w:rsidRPr="005A6145">
          <w:rPr>
            <w:rStyle w:val="-"/>
            <w:rFonts w:ascii="Calibri" w:hAnsi="Calibri"/>
            <w:szCs w:val="24"/>
          </w:rPr>
          <w:t>art</w:t>
        </w:r>
        <w:r w:rsidRPr="005A6145">
          <w:rPr>
            <w:rStyle w:val="-"/>
            <w:rFonts w:ascii="Calibri" w:hAnsi="Calibri"/>
            <w:szCs w:val="24"/>
            <w:lang w:val="el-GR"/>
          </w:rPr>
          <w:t>.</w:t>
        </w:r>
        <w:proofErr w:type="spellStart"/>
        <w:r w:rsidRPr="005A6145">
          <w:rPr>
            <w:rStyle w:val="-"/>
            <w:rFonts w:ascii="Calibri" w:hAnsi="Calibri"/>
            <w:szCs w:val="24"/>
          </w:rPr>
          <w:t>eu</w:t>
        </w:r>
        <w:proofErr w:type="spellEnd"/>
        <w:r w:rsidRPr="005A6145">
          <w:rPr>
            <w:rStyle w:val="-"/>
            <w:rFonts w:ascii="Calibri" w:hAnsi="Calibri"/>
            <w:szCs w:val="24"/>
            <w:lang w:val="el-GR"/>
          </w:rPr>
          <w:t>/</w:t>
        </w:r>
        <w:r w:rsidRPr="005A6145">
          <w:rPr>
            <w:rStyle w:val="-"/>
            <w:rFonts w:ascii="Calibri" w:hAnsi="Calibri"/>
            <w:szCs w:val="24"/>
          </w:rPr>
          <w:t>page</w:t>
        </w:r>
        <w:r w:rsidRPr="005A6145">
          <w:rPr>
            <w:rStyle w:val="-"/>
            <w:rFonts w:ascii="Calibri" w:hAnsi="Calibri"/>
            <w:szCs w:val="24"/>
            <w:lang w:val="el-GR"/>
          </w:rPr>
          <w:t>/</w:t>
        </w:r>
        <w:r w:rsidRPr="005A6145">
          <w:rPr>
            <w:rStyle w:val="-"/>
            <w:rFonts w:ascii="Calibri" w:hAnsi="Calibri"/>
            <w:szCs w:val="24"/>
          </w:rPr>
          <w:t>to</w:t>
        </w:r>
        <w:r w:rsidRPr="005A6145">
          <w:rPr>
            <w:rStyle w:val="-"/>
            <w:rFonts w:ascii="Calibri" w:hAnsi="Calibri"/>
            <w:szCs w:val="24"/>
            <w:lang w:val="el-GR"/>
          </w:rPr>
          <w:t>-</w:t>
        </w:r>
        <w:proofErr w:type="spellStart"/>
        <w:r w:rsidRPr="005A6145">
          <w:rPr>
            <w:rStyle w:val="-"/>
            <w:rFonts w:ascii="Calibri" w:hAnsi="Calibri"/>
            <w:szCs w:val="24"/>
          </w:rPr>
          <w:t>programma</w:t>
        </w:r>
        <w:proofErr w:type="spellEnd"/>
        <w:r w:rsidRPr="005A6145">
          <w:rPr>
            <w:rStyle w:val="-"/>
            <w:rFonts w:ascii="Calibri" w:hAnsi="Calibri"/>
            <w:szCs w:val="24"/>
            <w:lang w:val="el-GR"/>
          </w:rPr>
          <w:t>-</w:t>
        </w:r>
        <w:proofErr w:type="spellStart"/>
        <w:r w:rsidRPr="005A6145">
          <w:rPr>
            <w:rStyle w:val="-"/>
            <w:rFonts w:ascii="Calibri" w:hAnsi="Calibri"/>
            <w:szCs w:val="24"/>
          </w:rPr>
          <w:t>ariadne</w:t>
        </w:r>
        <w:proofErr w:type="spellEnd"/>
        <w:r w:rsidRPr="005A6145">
          <w:rPr>
            <w:rStyle w:val="-"/>
            <w:rFonts w:ascii="Calibri" w:hAnsi="Calibri"/>
            <w:szCs w:val="24"/>
            <w:lang w:val="el-GR"/>
          </w:rPr>
          <w:t>/</w:t>
        </w:r>
      </w:hyperlink>
    </w:p>
    <w:p w14:paraId="31A6C13C" w14:textId="77777777" w:rsidR="00FC00AE" w:rsidRPr="005A6145" w:rsidRDefault="00FC00AE" w:rsidP="009B5264">
      <w:pPr>
        <w:tabs>
          <w:tab w:val="left" w:pos="0"/>
        </w:tabs>
        <w:spacing w:after="0" w:line="240" w:lineRule="auto"/>
        <w:jc w:val="both"/>
        <w:rPr>
          <w:sz w:val="24"/>
          <w:szCs w:val="24"/>
        </w:rPr>
      </w:pPr>
    </w:p>
    <w:p w14:paraId="246B7FC4" w14:textId="77777777" w:rsidR="00FC00AE" w:rsidRPr="005A6145" w:rsidRDefault="00FC00AE" w:rsidP="009B5264">
      <w:pPr>
        <w:pBdr>
          <w:top w:val="single" w:sz="4" w:space="1" w:color="auto"/>
          <w:left w:val="single" w:sz="4" w:space="4" w:color="auto"/>
          <w:bottom w:val="single" w:sz="4" w:space="1" w:color="auto"/>
          <w:right w:val="single" w:sz="4" w:space="4" w:color="auto"/>
        </w:pBdr>
        <w:tabs>
          <w:tab w:val="left" w:pos="0"/>
        </w:tabs>
        <w:spacing w:after="0" w:line="240" w:lineRule="auto"/>
        <w:jc w:val="both"/>
        <w:rPr>
          <w:sz w:val="24"/>
          <w:szCs w:val="24"/>
        </w:rPr>
      </w:pPr>
      <w:r w:rsidRPr="005A6145">
        <w:rPr>
          <w:b/>
          <w:bCs/>
          <w:sz w:val="24"/>
          <w:szCs w:val="24"/>
        </w:rPr>
        <w:t>Επ</w:t>
      </w:r>
      <w:r w:rsidR="00F0289C" w:rsidRPr="005A6145">
        <w:rPr>
          <w:b/>
          <w:bCs/>
          <w:sz w:val="24"/>
          <w:szCs w:val="24"/>
        </w:rPr>
        <w:t>ιστ</w:t>
      </w:r>
      <w:r w:rsidRPr="005A6145">
        <w:rPr>
          <w:b/>
          <w:bCs/>
          <w:sz w:val="24"/>
          <w:szCs w:val="24"/>
        </w:rPr>
        <w:t>. Υπεύθυνη / Υπεύθυνη Επικοινωνίας (για το  ΤΘΣ):</w:t>
      </w:r>
      <w:r w:rsidRPr="005A6145">
        <w:rPr>
          <w:sz w:val="24"/>
          <w:szCs w:val="24"/>
        </w:rPr>
        <w:t xml:space="preserve"> Χριστίνα Ζώνιου, μέλος Ε.Ε.ΔΙ.Π.</w:t>
      </w:r>
    </w:p>
    <w:p w14:paraId="43D49ADF" w14:textId="77777777" w:rsidR="00FC00AE" w:rsidRPr="005A6145" w:rsidRDefault="00FC00AE" w:rsidP="009B5264">
      <w:pPr>
        <w:pBdr>
          <w:top w:val="single" w:sz="4" w:space="1" w:color="auto"/>
          <w:left w:val="single" w:sz="4" w:space="4" w:color="auto"/>
          <w:bottom w:val="single" w:sz="4" w:space="1" w:color="auto"/>
          <w:right w:val="single" w:sz="4" w:space="4" w:color="auto"/>
        </w:pBdr>
        <w:tabs>
          <w:tab w:val="left" w:pos="0"/>
        </w:tabs>
        <w:spacing w:after="0" w:line="240" w:lineRule="auto"/>
        <w:jc w:val="both"/>
        <w:rPr>
          <w:sz w:val="24"/>
          <w:szCs w:val="24"/>
        </w:rPr>
      </w:pPr>
      <w:r w:rsidRPr="005A6145">
        <w:rPr>
          <w:b/>
          <w:sz w:val="24"/>
          <w:szCs w:val="24"/>
        </w:rPr>
        <w:t>Ομάδα Εργασίας (του ΤΘΣ):</w:t>
      </w:r>
      <w:r w:rsidRPr="005A6145">
        <w:rPr>
          <w:sz w:val="24"/>
          <w:szCs w:val="24"/>
        </w:rPr>
        <w:t xml:space="preserve"> Άλκηστις Κοντογιάννη, καθηγήτρια, πρόεδρος ΤΘΣ, Χριστίνα Ζώνιου, μέλος Ε.Ε.ΔΙ.Π., Αντωνία Βασιλάκου, μέλος Ε.Ε.ΔΙ.Π., Μαρία Σπυριδοπουλου, μέλος Ε.Ε.ΔΙ.Π. , Άγγελος Γουναράς</w:t>
      </w:r>
      <w:r w:rsidR="00841549" w:rsidRPr="005A6145">
        <w:rPr>
          <w:sz w:val="24"/>
          <w:szCs w:val="24"/>
        </w:rPr>
        <w:t>, μέλος Ε.Τ</w:t>
      </w:r>
      <w:r w:rsidRPr="005A6145">
        <w:rPr>
          <w:sz w:val="24"/>
          <w:szCs w:val="24"/>
        </w:rPr>
        <w:t>Ε.Π.</w:t>
      </w:r>
      <w:r w:rsidR="00056AAA" w:rsidRPr="005A6145">
        <w:rPr>
          <w:sz w:val="24"/>
          <w:szCs w:val="24"/>
        </w:rPr>
        <w:t>,</w:t>
      </w:r>
      <w:r w:rsidRPr="005A6145">
        <w:rPr>
          <w:sz w:val="24"/>
          <w:szCs w:val="24"/>
        </w:rPr>
        <w:t xml:space="preserve"> και με τη συμμετοχή του Αστέριου Τσιάρα, επ.καθηγητή</w:t>
      </w:r>
      <w:r w:rsidR="00EE1CF8" w:rsidRPr="005A6145">
        <w:rPr>
          <w:sz w:val="24"/>
          <w:szCs w:val="24"/>
        </w:rPr>
        <w:t>.</w:t>
      </w:r>
    </w:p>
    <w:p w14:paraId="1A82AA3F" w14:textId="77777777" w:rsidR="00FC00AE" w:rsidRPr="005A6145" w:rsidRDefault="00FC00AE" w:rsidP="009B5264">
      <w:pPr>
        <w:tabs>
          <w:tab w:val="left" w:pos="0"/>
        </w:tabs>
        <w:spacing w:after="0" w:line="240" w:lineRule="auto"/>
        <w:jc w:val="both"/>
        <w:rPr>
          <w:sz w:val="24"/>
          <w:szCs w:val="24"/>
        </w:rPr>
      </w:pPr>
    </w:p>
    <w:p w14:paraId="1459D141" w14:textId="77777777" w:rsidR="00FC00AE" w:rsidRPr="005A6145" w:rsidRDefault="00FC00AE" w:rsidP="009B5264">
      <w:pPr>
        <w:tabs>
          <w:tab w:val="left" w:pos="0"/>
        </w:tabs>
        <w:spacing w:after="0" w:line="240" w:lineRule="auto"/>
        <w:jc w:val="both"/>
        <w:rPr>
          <w:sz w:val="24"/>
          <w:szCs w:val="24"/>
        </w:rPr>
      </w:pPr>
    </w:p>
    <w:p w14:paraId="617F3A77" w14:textId="77777777" w:rsidR="00FC00AE" w:rsidRPr="008D021F" w:rsidRDefault="00FC00AE" w:rsidP="009B5264">
      <w:pPr>
        <w:tabs>
          <w:tab w:val="left" w:pos="0"/>
        </w:tabs>
        <w:spacing w:after="0" w:line="240" w:lineRule="auto"/>
        <w:jc w:val="both"/>
        <w:rPr>
          <w:sz w:val="24"/>
          <w:szCs w:val="24"/>
          <w:lang w:val="de-DE"/>
        </w:rPr>
      </w:pPr>
      <w:r w:rsidRPr="008D021F">
        <w:rPr>
          <w:b/>
          <w:bCs/>
          <w:sz w:val="32"/>
          <w:szCs w:val="32"/>
          <w:lang w:val="de-DE"/>
        </w:rPr>
        <w:t xml:space="preserve">3. Camille Claudel </w:t>
      </w:r>
      <w:r w:rsidRPr="005A6145">
        <w:rPr>
          <w:b/>
          <w:bCs/>
          <w:sz w:val="32"/>
          <w:szCs w:val="32"/>
        </w:rPr>
        <w:t>ΙΙΙ</w:t>
      </w:r>
      <w:r w:rsidRPr="008D021F">
        <w:rPr>
          <w:b/>
          <w:bCs/>
          <w:sz w:val="32"/>
          <w:szCs w:val="32"/>
          <w:lang w:val="de-DE"/>
        </w:rPr>
        <w:t>:</w:t>
      </w:r>
      <w:r w:rsidRPr="008D021F">
        <w:rPr>
          <w:rFonts w:eastAsia="SimSun" w:cs="SimSun"/>
          <w:sz w:val="32"/>
          <w:szCs w:val="32"/>
          <w:lang w:val="de-DE" w:eastAsia="zh-CN"/>
        </w:rPr>
        <w:t xml:space="preserve"> </w:t>
      </w:r>
      <w:r w:rsidRPr="008D021F">
        <w:rPr>
          <w:rFonts w:eastAsia="SimSun" w:cs="SimSun"/>
          <w:b/>
          <w:bCs/>
          <w:sz w:val="32"/>
          <w:szCs w:val="32"/>
          <w:lang w:val="de-DE" w:eastAsia="zh-CN"/>
        </w:rPr>
        <w:t>Ästhetische Bildung in europäischen Dimensionen</w:t>
      </w:r>
      <w:r w:rsidRPr="008D021F">
        <w:rPr>
          <w:b/>
          <w:bCs/>
          <w:sz w:val="32"/>
          <w:szCs w:val="32"/>
          <w:lang w:val="de-DE"/>
        </w:rPr>
        <w:t>»</w:t>
      </w:r>
      <w:r w:rsidRPr="008D021F">
        <w:rPr>
          <w:sz w:val="32"/>
          <w:szCs w:val="32"/>
          <w:lang w:val="de-DE"/>
        </w:rPr>
        <w:t xml:space="preserve"> </w:t>
      </w:r>
    </w:p>
    <w:p w14:paraId="680C82A5" w14:textId="77777777" w:rsidR="00FC00AE" w:rsidRPr="008D021F" w:rsidRDefault="00FC00AE" w:rsidP="38D1B13B">
      <w:pPr>
        <w:spacing w:after="0" w:line="240" w:lineRule="auto"/>
        <w:jc w:val="both"/>
        <w:rPr>
          <w:lang w:val="de-DE"/>
        </w:rPr>
      </w:pPr>
    </w:p>
    <w:p w14:paraId="6A4DC576" w14:textId="77777777" w:rsidR="00FC00AE" w:rsidRPr="005A6145" w:rsidRDefault="00FC00AE" w:rsidP="009B5264">
      <w:pPr>
        <w:tabs>
          <w:tab w:val="left" w:pos="0"/>
        </w:tabs>
        <w:spacing w:after="0" w:line="240" w:lineRule="auto"/>
        <w:jc w:val="both"/>
      </w:pPr>
      <w:r w:rsidRPr="005A6145">
        <w:rPr>
          <w:b/>
          <w:bCs/>
          <w:sz w:val="24"/>
          <w:szCs w:val="24"/>
        </w:rPr>
        <w:t>Πρόγραμμα / φορέας χρηματοδότησης:</w:t>
      </w:r>
      <w:r w:rsidRPr="005A6145">
        <w:rPr>
          <w:sz w:val="24"/>
          <w:szCs w:val="24"/>
        </w:rPr>
        <w:t xml:space="preserve"> Ευρωπαϊκό πρόγραμμα </w:t>
      </w:r>
      <w:r w:rsidRPr="005A6145">
        <w:rPr>
          <w:sz w:val="24"/>
          <w:szCs w:val="24"/>
          <w:lang w:val="en-US"/>
        </w:rPr>
        <w:t>LLP</w:t>
      </w:r>
      <w:r w:rsidRPr="005A6145">
        <w:rPr>
          <w:sz w:val="24"/>
          <w:szCs w:val="24"/>
        </w:rPr>
        <w:t xml:space="preserve"> ΕRASMUS IPS (ΕΝΤΑΤΙΚΟ ΠΡΟΓΡΑΜΜΑ ΣΠΟΥΔΩΝ)</w:t>
      </w:r>
    </w:p>
    <w:p w14:paraId="534C09FB" w14:textId="77777777" w:rsidR="00FC00AE" w:rsidRPr="005A6145" w:rsidRDefault="00FC00AE" w:rsidP="009B5264">
      <w:pPr>
        <w:tabs>
          <w:tab w:val="left" w:pos="0"/>
        </w:tabs>
        <w:spacing w:after="0" w:line="240" w:lineRule="auto"/>
        <w:jc w:val="both"/>
      </w:pPr>
    </w:p>
    <w:p w14:paraId="691A6B61" w14:textId="77777777" w:rsidR="00FC00AE" w:rsidRPr="005A6145" w:rsidRDefault="00FC00AE" w:rsidP="009B5264">
      <w:pPr>
        <w:tabs>
          <w:tab w:val="left" w:pos="0"/>
        </w:tabs>
        <w:spacing w:after="0" w:line="240" w:lineRule="auto"/>
        <w:jc w:val="both"/>
      </w:pPr>
      <w:r w:rsidRPr="005A6145">
        <w:rPr>
          <w:b/>
          <w:bCs/>
          <w:sz w:val="24"/>
          <w:szCs w:val="24"/>
        </w:rPr>
        <w:t>Φορείς υλοποίησης:</w:t>
      </w:r>
      <w:r w:rsidRPr="005A6145">
        <w:rPr>
          <w:sz w:val="24"/>
          <w:szCs w:val="24"/>
        </w:rPr>
        <w:t xml:space="preserve"> Συντονιστής το αυστριακό </w:t>
      </w:r>
      <w:r w:rsidR="005B284D" w:rsidRPr="005A6145">
        <w:rPr>
          <w:sz w:val="24"/>
          <w:szCs w:val="24"/>
        </w:rPr>
        <w:t>π</w:t>
      </w:r>
      <w:r w:rsidRPr="005A6145">
        <w:rPr>
          <w:sz w:val="24"/>
          <w:szCs w:val="24"/>
        </w:rPr>
        <w:t xml:space="preserve">ανεπιστήμιο Kirchliche Pädagogische Hochschule και εταίρους </w:t>
      </w:r>
      <w:r w:rsidR="00164538" w:rsidRPr="005A6145">
        <w:rPr>
          <w:sz w:val="24"/>
          <w:szCs w:val="24"/>
        </w:rPr>
        <w:t>τα εξής</w:t>
      </w:r>
      <w:r w:rsidRPr="005A6145">
        <w:rPr>
          <w:sz w:val="24"/>
          <w:szCs w:val="24"/>
        </w:rPr>
        <w:t xml:space="preserve"> πανεπιστημιακά ιδρύματα από την Αυστρία, τη Γερμανία, το Βέλγιο, την Πολωνία, τη Λιθουανία και την Κύπρο: </w:t>
      </w:r>
    </w:p>
    <w:p w14:paraId="41FB1413" w14:textId="77777777" w:rsidR="00FC00AE" w:rsidRPr="009A431E" w:rsidRDefault="00FC00AE" w:rsidP="009B5264">
      <w:pPr>
        <w:spacing w:after="0" w:line="240" w:lineRule="auto"/>
        <w:jc w:val="both"/>
        <w:rPr>
          <w:rFonts w:cs="Arial"/>
          <w:sz w:val="20"/>
          <w:szCs w:val="20"/>
          <w:lang w:val="de-DE" w:eastAsia="el-GR"/>
        </w:rPr>
      </w:pPr>
      <w:r w:rsidRPr="009A431E">
        <w:rPr>
          <w:rFonts w:cs="Arial,Times New Roman"/>
          <w:sz w:val="24"/>
          <w:szCs w:val="24"/>
          <w:lang w:val="de-DE" w:eastAsia="el-GR"/>
        </w:rPr>
        <w:t xml:space="preserve">- Bauhaus Universität Weimar/Fakultät für Kunst und Design </w:t>
      </w:r>
    </w:p>
    <w:p w14:paraId="658B98D4"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xml:space="preserve">- Pädagogoische Hochschule Heidelberg </w:t>
      </w:r>
    </w:p>
    <w:p w14:paraId="6C26377B"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Institut Stuki Universytet Slaski</w:t>
      </w:r>
    </w:p>
    <w:p w14:paraId="17FF06E3"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xml:space="preserve">- Katowicack Filia w Cieszynie </w:t>
      </w:r>
    </w:p>
    <w:p w14:paraId="3D1F444D"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xml:space="preserve">- Siauliu Universitetas </w:t>
      </w:r>
    </w:p>
    <w:p w14:paraId="6B9B7C15"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xml:space="preserve">- Hogeshool Antwerpen </w:t>
      </w:r>
    </w:p>
    <w:p w14:paraId="646D24CD"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xml:space="preserve">- Apor Vilmos Katolikus Föiskola </w:t>
      </w:r>
    </w:p>
    <w:p w14:paraId="5D1233B4" w14:textId="77777777" w:rsidR="00FC00AE" w:rsidRPr="005A6145" w:rsidRDefault="00FC00AE" w:rsidP="009B5264">
      <w:pPr>
        <w:spacing w:after="0" w:line="240" w:lineRule="auto"/>
        <w:jc w:val="both"/>
        <w:rPr>
          <w:rFonts w:cs="Arial"/>
          <w:sz w:val="20"/>
          <w:szCs w:val="20"/>
          <w:lang w:val="en-GB" w:eastAsia="el-GR"/>
        </w:rPr>
      </w:pPr>
      <w:r w:rsidRPr="005A6145">
        <w:rPr>
          <w:rFonts w:cs="Arial"/>
          <w:sz w:val="24"/>
          <w:szCs w:val="24"/>
          <w:lang w:val="en-GB" w:eastAsia="el-GR"/>
        </w:rPr>
        <w:t xml:space="preserve">- University of West Bohemia in Pilsen </w:t>
      </w:r>
    </w:p>
    <w:p w14:paraId="68493C12" w14:textId="77777777" w:rsidR="00FC00AE" w:rsidRPr="005A6145" w:rsidRDefault="00FC00AE" w:rsidP="009B5264">
      <w:pPr>
        <w:spacing w:after="0" w:line="240" w:lineRule="auto"/>
        <w:jc w:val="both"/>
        <w:rPr>
          <w:rFonts w:cs="Arial"/>
          <w:sz w:val="20"/>
          <w:szCs w:val="20"/>
          <w:lang w:val="en-GB" w:eastAsia="el-GR"/>
        </w:rPr>
      </w:pPr>
      <w:r w:rsidRPr="005A6145">
        <w:rPr>
          <w:rFonts w:cs="Arial"/>
          <w:sz w:val="24"/>
          <w:szCs w:val="24"/>
          <w:lang w:val="en-GB" w:eastAsia="el-GR"/>
        </w:rPr>
        <w:t xml:space="preserve">- Teachers Faculty in Zagreb </w:t>
      </w:r>
      <w:proofErr w:type="spellStart"/>
      <w:r w:rsidRPr="005A6145">
        <w:rPr>
          <w:rFonts w:cs="Arial"/>
          <w:sz w:val="24"/>
          <w:szCs w:val="24"/>
          <w:lang w:val="en-GB" w:eastAsia="el-GR"/>
        </w:rPr>
        <w:t>Uciteljski</w:t>
      </w:r>
      <w:proofErr w:type="spellEnd"/>
      <w:r w:rsidRPr="005A6145">
        <w:rPr>
          <w:rFonts w:cs="Arial"/>
          <w:sz w:val="24"/>
          <w:szCs w:val="24"/>
          <w:lang w:val="en-GB" w:eastAsia="el-GR"/>
        </w:rPr>
        <w:t xml:space="preserve"> </w:t>
      </w:r>
      <w:proofErr w:type="spellStart"/>
      <w:r w:rsidRPr="005A6145">
        <w:rPr>
          <w:rFonts w:cs="Arial"/>
          <w:sz w:val="24"/>
          <w:szCs w:val="24"/>
          <w:lang w:val="en-GB" w:eastAsia="el-GR"/>
        </w:rPr>
        <w:t>Fakultet</w:t>
      </w:r>
      <w:proofErr w:type="spellEnd"/>
      <w:r w:rsidRPr="005A6145">
        <w:rPr>
          <w:rFonts w:cs="Arial"/>
          <w:sz w:val="24"/>
          <w:szCs w:val="24"/>
          <w:lang w:val="en-GB" w:eastAsia="el-GR"/>
        </w:rPr>
        <w:t xml:space="preserve"> </w:t>
      </w:r>
    </w:p>
    <w:p w14:paraId="745495BE"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xml:space="preserve">- Pädagogische Hochschule der Steiermark </w:t>
      </w:r>
    </w:p>
    <w:p w14:paraId="5C2F1B88" w14:textId="77777777" w:rsidR="00FC00AE" w:rsidRPr="009A431E" w:rsidRDefault="00FC00AE" w:rsidP="009B5264">
      <w:pPr>
        <w:spacing w:after="0" w:line="240" w:lineRule="auto"/>
        <w:jc w:val="both"/>
        <w:rPr>
          <w:rFonts w:cs="Arial"/>
          <w:sz w:val="20"/>
          <w:szCs w:val="20"/>
          <w:lang w:val="de-DE" w:eastAsia="el-GR"/>
        </w:rPr>
      </w:pPr>
      <w:r w:rsidRPr="009A431E">
        <w:rPr>
          <w:rFonts w:cs="Arial"/>
          <w:sz w:val="24"/>
          <w:szCs w:val="24"/>
          <w:lang w:val="de-DE" w:eastAsia="el-GR"/>
        </w:rPr>
        <w:t xml:space="preserve">- Karlsstad Universität </w:t>
      </w:r>
    </w:p>
    <w:p w14:paraId="11BB8A0A" w14:textId="77777777" w:rsidR="00FC00AE" w:rsidRPr="009A431E" w:rsidRDefault="00FC00AE" w:rsidP="00E630D9">
      <w:pPr>
        <w:spacing w:after="0" w:line="240" w:lineRule="auto"/>
        <w:rPr>
          <w:rFonts w:cs="Arial"/>
          <w:sz w:val="24"/>
          <w:szCs w:val="24"/>
          <w:lang w:val="de-DE" w:eastAsia="el-GR"/>
        </w:rPr>
      </w:pPr>
      <w:r w:rsidRPr="009A431E">
        <w:rPr>
          <w:rFonts w:cs="Arial"/>
          <w:sz w:val="24"/>
          <w:szCs w:val="24"/>
          <w:lang w:val="de-DE" w:eastAsia="el-GR"/>
        </w:rPr>
        <w:t>-European University Cyprus</w:t>
      </w:r>
      <w:r w:rsidRPr="009A431E">
        <w:rPr>
          <w:rFonts w:cs="Arial"/>
          <w:sz w:val="24"/>
          <w:szCs w:val="24"/>
          <w:lang w:val="de-DE" w:eastAsia="el-GR"/>
        </w:rPr>
        <w:br/>
        <w:t>- Kirchliche Pädagogische Hochschule</w:t>
      </w:r>
    </w:p>
    <w:p w14:paraId="0702AD06" w14:textId="77777777" w:rsidR="00FC00AE" w:rsidRPr="005A6145" w:rsidRDefault="00FC00AE" w:rsidP="00E630D9">
      <w:pPr>
        <w:spacing w:after="0" w:line="240" w:lineRule="auto"/>
        <w:rPr>
          <w:rFonts w:cs="Arial"/>
          <w:sz w:val="20"/>
          <w:szCs w:val="20"/>
          <w:lang w:eastAsia="el-GR"/>
        </w:rPr>
      </w:pPr>
      <w:r w:rsidRPr="005A6145">
        <w:rPr>
          <w:rFonts w:cs="Arial"/>
          <w:sz w:val="24"/>
          <w:szCs w:val="24"/>
          <w:lang w:eastAsia="el-GR"/>
        </w:rPr>
        <w:t>-</w:t>
      </w:r>
      <w:proofErr w:type="spellStart"/>
      <w:r w:rsidRPr="005A6145">
        <w:rPr>
          <w:rFonts w:cs="Arial"/>
          <w:sz w:val="24"/>
          <w:szCs w:val="24"/>
          <w:lang w:val="en-US" w:eastAsia="el-GR"/>
        </w:rPr>
        <w:t>Univeristy</w:t>
      </w:r>
      <w:proofErr w:type="spellEnd"/>
      <w:r w:rsidRPr="005A6145">
        <w:rPr>
          <w:rFonts w:cs="Arial"/>
          <w:sz w:val="24"/>
          <w:szCs w:val="24"/>
          <w:lang w:eastAsia="el-GR"/>
        </w:rPr>
        <w:t xml:space="preserve"> </w:t>
      </w:r>
      <w:r w:rsidRPr="005A6145">
        <w:rPr>
          <w:rFonts w:cs="Arial"/>
          <w:sz w:val="24"/>
          <w:szCs w:val="24"/>
          <w:lang w:val="en-US" w:eastAsia="el-GR"/>
        </w:rPr>
        <w:t>of</w:t>
      </w:r>
      <w:r w:rsidRPr="005A6145">
        <w:rPr>
          <w:rFonts w:cs="Arial"/>
          <w:sz w:val="24"/>
          <w:szCs w:val="24"/>
          <w:lang w:eastAsia="el-GR"/>
        </w:rPr>
        <w:t xml:space="preserve"> </w:t>
      </w:r>
      <w:r w:rsidRPr="005A6145">
        <w:rPr>
          <w:rFonts w:cs="Arial"/>
          <w:sz w:val="24"/>
          <w:szCs w:val="24"/>
          <w:lang w:val="en-US" w:eastAsia="el-GR"/>
        </w:rPr>
        <w:t>the</w:t>
      </w:r>
      <w:r w:rsidRPr="005A6145">
        <w:rPr>
          <w:rFonts w:cs="Arial"/>
          <w:sz w:val="24"/>
          <w:szCs w:val="24"/>
          <w:lang w:eastAsia="el-GR"/>
        </w:rPr>
        <w:t xml:space="preserve"> </w:t>
      </w:r>
      <w:r w:rsidRPr="005A6145">
        <w:rPr>
          <w:rFonts w:cs="Arial"/>
          <w:sz w:val="24"/>
          <w:szCs w:val="24"/>
          <w:lang w:val="en-US" w:eastAsia="el-GR"/>
        </w:rPr>
        <w:t>Peloponnese</w:t>
      </w:r>
      <w:r w:rsidRPr="005A6145">
        <w:rPr>
          <w:rFonts w:cs="Arial"/>
          <w:sz w:val="24"/>
          <w:szCs w:val="24"/>
          <w:lang w:eastAsia="el-GR"/>
        </w:rPr>
        <w:t xml:space="preserve"> </w:t>
      </w:r>
    </w:p>
    <w:p w14:paraId="2502395A" w14:textId="77777777" w:rsidR="00FC00AE" w:rsidRPr="005A6145" w:rsidRDefault="00FC00AE" w:rsidP="009B5264">
      <w:pPr>
        <w:tabs>
          <w:tab w:val="left" w:pos="0"/>
        </w:tabs>
        <w:spacing w:after="0" w:line="240" w:lineRule="auto"/>
        <w:jc w:val="both"/>
      </w:pPr>
    </w:p>
    <w:p w14:paraId="7BEF7125" w14:textId="77777777" w:rsidR="00FC00AE" w:rsidRPr="005A6145" w:rsidRDefault="00FC00AE" w:rsidP="009B5264">
      <w:pPr>
        <w:tabs>
          <w:tab w:val="left" w:pos="0"/>
        </w:tabs>
        <w:spacing w:after="0" w:line="240" w:lineRule="auto"/>
        <w:jc w:val="both"/>
        <w:rPr>
          <w:sz w:val="24"/>
          <w:szCs w:val="24"/>
        </w:rPr>
      </w:pPr>
      <w:r w:rsidRPr="005A6145">
        <w:rPr>
          <w:b/>
          <w:bCs/>
          <w:sz w:val="24"/>
          <w:szCs w:val="24"/>
        </w:rPr>
        <w:t>Χρόνος/ Τόπος εφαρμογής προγράμματος:</w:t>
      </w:r>
      <w:r w:rsidRPr="005A6145">
        <w:rPr>
          <w:sz w:val="24"/>
          <w:szCs w:val="24"/>
        </w:rPr>
        <w:t xml:space="preserve"> Βενετία, 15 - 25 Ιουνίου 2009</w:t>
      </w:r>
    </w:p>
    <w:p w14:paraId="5B2C7761" w14:textId="77777777" w:rsidR="00FC00AE" w:rsidRPr="005A6145" w:rsidRDefault="00FC00AE" w:rsidP="009B5264">
      <w:pPr>
        <w:tabs>
          <w:tab w:val="left" w:pos="0"/>
        </w:tabs>
        <w:spacing w:after="0" w:line="240" w:lineRule="auto"/>
        <w:jc w:val="both"/>
        <w:rPr>
          <w:sz w:val="24"/>
          <w:szCs w:val="24"/>
        </w:rPr>
      </w:pPr>
    </w:p>
    <w:p w14:paraId="08A4F248" w14:textId="77777777" w:rsidR="00FC00AE" w:rsidRPr="005A6145" w:rsidRDefault="00FC00AE" w:rsidP="009B5264">
      <w:pPr>
        <w:tabs>
          <w:tab w:val="left" w:pos="0"/>
        </w:tabs>
        <w:spacing w:after="0" w:line="240" w:lineRule="auto"/>
        <w:jc w:val="both"/>
        <w:rPr>
          <w:sz w:val="24"/>
          <w:szCs w:val="24"/>
        </w:rPr>
      </w:pPr>
      <w:r w:rsidRPr="005A6145">
        <w:rPr>
          <w:b/>
          <w:bCs/>
          <w:sz w:val="24"/>
          <w:szCs w:val="24"/>
        </w:rPr>
        <w:t xml:space="preserve">Περιγραφή προγράμματος: </w:t>
      </w:r>
      <w:r w:rsidRPr="005A6145">
        <w:rPr>
          <w:sz w:val="24"/>
          <w:szCs w:val="24"/>
        </w:rPr>
        <w:t xml:space="preserve">Στο πρόγραμμα χρησιμοποιήθηκαν καλλιτεχνικά μέσα για να προωθηθεί η κατανόηση της ιστορίας του Ολοκαυτώματος στην Ευρώπη και του Γκέτο της Βενετίας, του πρώτου γκέτο στην ιστορία της Ευρώπης. Σκοπός ήταν  η ευαισθητοποίηση μέσα από την τέχνη με θέμα την πλούσια ιστορία των Εβραίων </w:t>
      </w:r>
      <w:r w:rsidRPr="005A6145">
        <w:rPr>
          <w:sz w:val="24"/>
          <w:szCs w:val="24"/>
        </w:rPr>
        <w:lastRenderedPageBreak/>
        <w:t>της Βενετίας και της Ευρώπης και το Ολοκαύτωμα. Διδάσκοντες και φοιτητές των συνεργαζομένων πανεπιστημίων επισκέφθηκαν επίσης τη Διεθνή Έκθεση Μπιενάλε της Βενετίας και δημιούργησαν και παρουσίασαν πολυεθνικά έργα τέχνης χρησιμοποιώντας το θέατρο, τη ζωγραφική, το βίντεο, διαφάνειες, φωτογραφίες κ.ά.</w:t>
      </w:r>
    </w:p>
    <w:p w14:paraId="3B394B93" w14:textId="77777777" w:rsidR="00FC00AE" w:rsidRPr="005A6145" w:rsidRDefault="00FC00AE" w:rsidP="009B5264">
      <w:pPr>
        <w:tabs>
          <w:tab w:val="left" w:pos="0"/>
        </w:tabs>
        <w:spacing w:after="0" w:line="240" w:lineRule="auto"/>
        <w:jc w:val="both"/>
        <w:rPr>
          <w:b/>
          <w:sz w:val="24"/>
          <w:szCs w:val="24"/>
        </w:rPr>
      </w:pPr>
    </w:p>
    <w:p w14:paraId="31E0B07B" w14:textId="77777777" w:rsidR="00FC00AE" w:rsidRPr="005A6145" w:rsidRDefault="00FC00AE" w:rsidP="009B5264">
      <w:pPr>
        <w:tabs>
          <w:tab w:val="left" w:pos="0"/>
        </w:tabs>
        <w:spacing w:after="0" w:line="240" w:lineRule="auto"/>
        <w:jc w:val="both"/>
        <w:rPr>
          <w:b/>
          <w:sz w:val="24"/>
          <w:szCs w:val="24"/>
        </w:rPr>
      </w:pPr>
      <w:r w:rsidRPr="005A6145">
        <w:rPr>
          <w:b/>
          <w:sz w:val="24"/>
          <w:szCs w:val="24"/>
        </w:rPr>
        <w:t>Δράσεις προγράμματος:</w:t>
      </w:r>
    </w:p>
    <w:p w14:paraId="0488EAF7" w14:textId="77777777" w:rsidR="00FC00AE" w:rsidRPr="005A6145" w:rsidRDefault="00FC00AE" w:rsidP="6F2A6C2E">
      <w:pPr>
        <w:autoSpaceDE w:val="0"/>
        <w:autoSpaceDN w:val="0"/>
        <w:adjustRightInd w:val="0"/>
        <w:spacing w:after="0" w:line="240" w:lineRule="auto"/>
        <w:jc w:val="both"/>
        <w:rPr>
          <w:sz w:val="24"/>
          <w:szCs w:val="24"/>
        </w:rPr>
      </w:pPr>
      <w:r w:rsidRPr="005A6145">
        <w:rPr>
          <w:sz w:val="24"/>
          <w:szCs w:val="24"/>
        </w:rPr>
        <w:t>Η Ελληνική ομάδα συμμετείχε με 4 φοιτητές (με βασικές γνώσεις της ιταλικής) και δύο διδάσκουσες. Στο πλαίσιο της ανταλλαγής πραγματοποιήθηκαν</w:t>
      </w:r>
      <w:r w:rsidR="00904648" w:rsidRPr="005A6145">
        <w:rPr>
          <w:sz w:val="24"/>
          <w:szCs w:val="24"/>
        </w:rPr>
        <w:t>:</w:t>
      </w:r>
    </w:p>
    <w:p w14:paraId="4E7DB385" w14:textId="77777777" w:rsidR="00164538" w:rsidRPr="005A6145" w:rsidRDefault="00164538" w:rsidP="6F2A6C2E">
      <w:pPr>
        <w:autoSpaceDE w:val="0"/>
        <w:autoSpaceDN w:val="0"/>
        <w:adjustRightInd w:val="0"/>
        <w:spacing w:after="0" w:line="240" w:lineRule="auto"/>
        <w:jc w:val="both"/>
        <w:rPr>
          <w:sz w:val="24"/>
          <w:szCs w:val="24"/>
        </w:rPr>
      </w:pPr>
    </w:p>
    <w:p w14:paraId="65C9CE04" w14:textId="77777777" w:rsidR="00164538" w:rsidRPr="005A6145" w:rsidRDefault="00164538" w:rsidP="00164538">
      <w:pPr>
        <w:pStyle w:val="ListParagraph1"/>
        <w:numPr>
          <w:ilvl w:val="0"/>
          <w:numId w:val="7"/>
        </w:numPr>
        <w:autoSpaceDE w:val="0"/>
        <w:autoSpaceDN w:val="0"/>
        <w:adjustRightInd w:val="0"/>
        <w:spacing w:after="0" w:line="240" w:lineRule="auto"/>
        <w:jc w:val="both"/>
        <w:rPr>
          <w:sz w:val="24"/>
          <w:szCs w:val="24"/>
        </w:rPr>
      </w:pPr>
      <w:r w:rsidRPr="005A6145">
        <w:rPr>
          <w:sz w:val="24"/>
          <w:szCs w:val="24"/>
        </w:rPr>
        <w:t>Ιστορική έρευνα σε συνεργασί</w:t>
      </w:r>
      <w:r w:rsidR="00A2729F" w:rsidRPr="005A6145">
        <w:rPr>
          <w:sz w:val="24"/>
          <w:szCs w:val="24"/>
        </w:rPr>
        <w:t xml:space="preserve">α με το εβραϊκό μουσείο για την ιστορία του ολοκαυτώματος στην Ελλάδα </w:t>
      </w:r>
    </w:p>
    <w:p w14:paraId="71B04EAD" w14:textId="77777777" w:rsidR="00A2729F" w:rsidRPr="005A6145" w:rsidRDefault="00A2729F" w:rsidP="00A2729F">
      <w:pPr>
        <w:pStyle w:val="ListParagraph1"/>
        <w:autoSpaceDE w:val="0"/>
        <w:autoSpaceDN w:val="0"/>
        <w:adjustRightInd w:val="0"/>
        <w:spacing w:after="0" w:line="240" w:lineRule="auto"/>
        <w:ind w:left="360"/>
        <w:jc w:val="both"/>
        <w:rPr>
          <w:sz w:val="24"/>
          <w:szCs w:val="24"/>
        </w:rPr>
      </w:pPr>
    </w:p>
    <w:p w14:paraId="55A0143B" w14:textId="77777777" w:rsidR="00A2729F" w:rsidRPr="005A6145" w:rsidRDefault="00A2729F" w:rsidP="00164538">
      <w:pPr>
        <w:pStyle w:val="ListParagraph1"/>
        <w:numPr>
          <w:ilvl w:val="0"/>
          <w:numId w:val="7"/>
        </w:numPr>
        <w:autoSpaceDE w:val="0"/>
        <w:autoSpaceDN w:val="0"/>
        <w:adjustRightInd w:val="0"/>
        <w:spacing w:after="0" w:line="240" w:lineRule="auto"/>
        <w:jc w:val="both"/>
        <w:rPr>
          <w:sz w:val="24"/>
          <w:szCs w:val="24"/>
        </w:rPr>
      </w:pPr>
      <w:r w:rsidRPr="005A6145">
        <w:rPr>
          <w:sz w:val="24"/>
          <w:szCs w:val="24"/>
        </w:rPr>
        <w:t>Καλλιτεχνική προετοιμασία των συμμετεχόντων Ελλήνων φοιτητών</w:t>
      </w:r>
    </w:p>
    <w:p w14:paraId="18A10297" w14:textId="77777777" w:rsidR="00164538" w:rsidRPr="005A6145" w:rsidRDefault="00164538" w:rsidP="00164538">
      <w:pPr>
        <w:pStyle w:val="ListParagraph1"/>
        <w:autoSpaceDE w:val="0"/>
        <w:autoSpaceDN w:val="0"/>
        <w:adjustRightInd w:val="0"/>
        <w:spacing w:after="0" w:line="240" w:lineRule="auto"/>
        <w:ind w:left="357"/>
        <w:jc w:val="both"/>
        <w:rPr>
          <w:sz w:val="24"/>
          <w:szCs w:val="24"/>
        </w:rPr>
      </w:pPr>
    </w:p>
    <w:p w14:paraId="3DF884E1" w14:textId="77777777" w:rsidR="00FC00AE" w:rsidRPr="005A6145" w:rsidRDefault="00A2729F" w:rsidP="00164538">
      <w:pPr>
        <w:pStyle w:val="ListParagraph1"/>
        <w:numPr>
          <w:ilvl w:val="0"/>
          <w:numId w:val="8"/>
        </w:numPr>
        <w:autoSpaceDE w:val="0"/>
        <w:autoSpaceDN w:val="0"/>
        <w:adjustRightInd w:val="0"/>
        <w:spacing w:after="0" w:line="240" w:lineRule="auto"/>
        <w:ind w:left="714" w:hanging="357"/>
        <w:jc w:val="both"/>
        <w:rPr>
          <w:sz w:val="24"/>
          <w:szCs w:val="24"/>
        </w:rPr>
      </w:pPr>
      <w:r w:rsidRPr="005A6145">
        <w:rPr>
          <w:sz w:val="24"/>
          <w:szCs w:val="24"/>
        </w:rPr>
        <w:t>Θ</w:t>
      </w:r>
      <w:r w:rsidR="00FC00AE" w:rsidRPr="005A6145">
        <w:rPr>
          <w:sz w:val="24"/>
          <w:szCs w:val="24"/>
        </w:rPr>
        <w:t xml:space="preserve">εατρικό εργαστήρι στη διεθνή ομάδα φοιτητών στο Collegio degli Armeni </w:t>
      </w:r>
    </w:p>
    <w:p w14:paraId="4A06D5BB" w14:textId="77777777" w:rsidR="00164538" w:rsidRPr="005A6145" w:rsidRDefault="00164538" w:rsidP="00164538">
      <w:pPr>
        <w:pStyle w:val="ListParagraph1"/>
        <w:autoSpaceDE w:val="0"/>
        <w:autoSpaceDN w:val="0"/>
        <w:adjustRightInd w:val="0"/>
        <w:spacing w:after="0" w:line="240" w:lineRule="auto"/>
        <w:ind w:left="357"/>
        <w:jc w:val="both"/>
        <w:rPr>
          <w:sz w:val="24"/>
          <w:szCs w:val="24"/>
        </w:rPr>
      </w:pPr>
    </w:p>
    <w:p w14:paraId="244B1F92" w14:textId="77777777" w:rsidR="00FC00AE" w:rsidRPr="005A6145" w:rsidRDefault="00A2729F" w:rsidP="00164538">
      <w:pPr>
        <w:numPr>
          <w:ilvl w:val="0"/>
          <w:numId w:val="8"/>
        </w:numPr>
        <w:spacing w:after="0"/>
        <w:ind w:left="714" w:hanging="357"/>
        <w:jc w:val="both"/>
      </w:pPr>
      <w:r w:rsidRPr="005A6145">
        <w:rPr>
          <w:sz w:val="24"/>
          <w:szCs w:val="24"/>
        </w:rPr>
        <w:t>Ο</w:t>
      </w:r>
      <w:r w:rsidR="00164538" w:rsidRPr="005A6145">
        <w:rPr>
          <w:sz w:val="24"/>
          <w:szCs w:val="24"/>
        </w:rPr>
        <w:t>ργανωμένη ξενάγηση της</w:t>
      </w:r>
      <w:r w:rsidR="00FC00AE" w:rsidRPr="005A6145">
        <w:rPr>
          <w:sz w:val="24"/>
          <w:szCs w:val="24"/>
        </w:rPr>
        <w:t xml:space="preserve"> διεθνούς ομάδας φοιτη</w:t>
      </w:r>
      <w:r w:rsidR="00164538" w:rsidRPr="005A6145">
        <w:rPr>
          <w:sz w:val="24"/>
          <w:szCs w:val="24"/>
        </w:rPr>
        <w:t>τ</w:t>
      </w:r>
      <w:r w:rsidR="00FC00AE" w:rsidRPr="005A6145">
        <w:rPr>
          <w:sz w:val="24"/>
          <w:szCs w:val="24"/>
        </w:rPr>
        <w:t xml:space="preserve">ών - διδασκόντων στο ελληνικό περίπτερο της Μπιενάλε της Βενετίας </w:t>
      </w:r>
    </w:p>
    <w:p w14:paraId="54AE70F0" w14:textId="77777777" w:rsidR="00164538" w:rsidRPr="005A6145" w:rsidRDefault="00164538" w:rsidP="00164538">
      <w:pPr>
        <w:spacing w:after="0"/>
        <w:jc w:val="both"/>
      </w:pPr>
    </w:p>
    <w:p w14:paraId="74D3171F" w14:textId="77777777" w:rsidR="00FC00AE" w:rsidRPr="005A6145" w:rsidRDefault="00FC00AE" w:rsidP="00164538">
      <w:pPr>
        <w:numPr>
          <w:ilvl w:val="0"/>
          <w:numId w:val="8"/>
        </w:numPr>
        <w:autoSpaceDE w:val="0"/>
        <w:autoSpaceDN w:val="0"/>
        <w:adjustRightInd w:val="0"/>
        <w:spacing w:after="0"/>
        <w:ind w:left="714" w:hanging="357"/>
        <w:jc w:val="both"/>
        <w:rPr>
          <w:sz w:val="24"/>
          <w:szCs w:val="24"/>
        </w:rPr>
      </w:pPr>
      <w:r w:rsidRPr="005A6145">
        <w:rPr>
          <w:sz w:val="24"/>
          <w:szCs w:val="24"/>
        </w:rPr>
        <w:t xml:space="preserve"> </w:t>
      </w:r>
      <w:r w:rsidR="00A2729F" w:rsidRPr="005A6145">
        <w:rPr>
          <w:sz w:val="24"/>
          <w:szCs w:val="24"/>
        </w:rPr>
        <w:t>Ρ</w:t>
      </w:r>
      <w:r w:rsidRPr="005A6145">
        <w:rPr>
          <w:sz w:val="24"/>
          <w:szCs w:val="24"/>
        </w:rPr>
        <w:t xml:space="preserve">επεράζ στο γκέτο της Βενετία </w:t>
      </w:r>
    </w:p>
    <w:p w14:paraId="56246F1F" w14:textId="77777777" w:rsidR="00164538" w:rsidRPr="005A6145" w:rsidRDefault="00164538" w:rsidP="00164538">
      <w:pPr>
        <w:autoSpaceDE w:val="0"/>
        <w:autoSpaceDN w:val="0"/>
        <w:adjustRightInd w:val="0"/>
        <w:spacing w:after="0"/>
        <w:ind w:left="357"/>
        <w:jc w:val="both"/>
        <w:rPr>
          <w:sz w:val="24"/>
          <w:szCs w:val="24"/>
        </w:rPr>
      </w:pPr>
    </w:p>
    <w:p w14:paraId="767F4C92" w14:textId="77777777" w:rsidR="00164538" w:rsidRPr="005A6145" w:rsidRDefault="00A2729F" w:rsidP="00A2729F">
      <w:pPr>
        <w:numPr>
          <w:ilvl w:val="0"/>
          <w:numId w:val="8"/>
        </w:numPr>
        <w:autoSpaceDE w:val="0"/>
        <w:autoSpaceDN w:val="0"/>
        <w:adjustRightInd w:val="0"/>
        <w:spacing w:after="0"/>
        <w:ind w:left="714" w:hanging="357"/>
        <w:jc w:val="both"/>
        <w:rPr>
          <w:sz w:val="24"/>
          <w:szCs w:val="24"/>
        </w:rPr>
      </w:pPr>
      <w:r w:rsidRPr="005A6145">
        <w:rPr>
          <w:sz w:val="24"/>
          <w:szCs w:val="24"/>
        </w:rPr>
        <w:t>Ε</w:t>
      </w:r>
      <w:r w:rsidR="00FC00AE" w:rsidRPr="005A6145">
        <w:rPr>
          <w:sz w:val="24"/>
          <w:szCs w:val="24"/>
        </w:rPr>
        <w:t xml:space="preserve">πεξεργασία/υλοποίηση πολυδιάστατου (με ήχο, εικόνες, δράση, θεατρικό δρώμενο και συμμετοχή του κοινού) πρότζεκτ: θεατρική περφόρμανς </w:t>
      </w:r>
      <w:r w:rsidR="00FC00AE" w:rsidRPr="005A6145">
        <w:rPr>
          <w:b/>
          <w:bCs/>
          <w:sz w:val="24"/>
          <w:szCs w:val="24"/>
        </w:rPr>
        <w:t xml:space="preserve"> </w:t>
      </w:r>
      <w:r w:rsidR="00FC00AE" w:rsidRPr="005A6145">
        <w:rPr>
          <w:sz w:val="24"/>
          <w:szCs w:val="24"/>
        </w:rPr>
        <w:t>με θέματα την εβραϊκή κοινότητα και το ολοκαύτωμα στην Ελλάδα και την Βενετία που παρουσιάστηκε στο Collegio degli Armeni</w:t>
      </w:r>
      <w:r w:rsidR="00164538" w:rsidRPr="005A6145">
        <w:rPr>
          <w:sz w:val="24"/>
          <w:szCs w:val="24"/>
        </w:rPr>
        <w:t xml:space="preserve">. </w:t>
      </w:r>
    </w:p>
    <w:p w14:paraId="5A2C2C8D" w14:textId="77777777" w:rsidR="00164538" w:rsidRPr="005A6145" w:rsidRDefault="00164538" w:rsidP="00164538">
      <w:pPr>
        <w:autoSpaceDE w:val="0"/>
        <w:autoSpaceDN w:val="0"/>
        <w:adjustRightInd w:val="0"/>
        <w:spacing w:after="0"/>
        <w:ind w:left="357"/>
        <w:jc w:val="both"/>
        <w:rPr>
          <w:sz w:val="24"/>
          <w:szCs w:val="24"/>
        </w:rPr>
      </w:pPr>
    </w:p>
    <w:p w14:paraId="1B8B085E" w14:textId="77777777" w:rsidR="00FC00AE" w:rsidRPr="005A6145" w:rsidRDefault="00FC00AE" w:rsidP="009B5264">
      <w:pPr>
        <w:tabs>
          <w:tab w:val="left" w:pos="0"/>
        </w:tabs>
        <w:spacing w:after="0" w:line="240" w:lineRule="auto"/>
        <w:jc w:val="both"/>
        <w:rPr>
          <w:sz w:val="24"/>
          <w:szCs w:val="24"/>
        </w:rPr>
      </w:pPr>
      <w:r w:rsidRPr="005A6145">
        <w:rPr>
          <w:sz w:val="24"/>
          <w:szCs w:val="24"/>
        </w:rPr>
        <w:t>Εκτός των άνω, στα παραδοτέα του προγράμματος ήταν:</w:t>
      </w:r>
    </w:p>
    <w:p w14:paraId="1629CDE3" w14:textId="77777777" w:rsidR="00FC00AE" w:rsidRPr="00A43AD4" w:rsidRDefault="00FC00AE" w:rsidP="009B5264">
      <w:pPr>
        <w:autoSpaceDE w:val="0"/>
        <w:autoSpaceDN w:val="0"/>
        <w:adjustRightInd w:val="0"/>
        <w:spacing w:after="0" w:line="240" w:lineRule="auto"/>
        <w:jc w:val="both"/>
        <w:rPr>
          <w:rStyle w:val="a4"/>
          <w:rFonts w:ascii="Calibri" w:hAnsi="Calibri" w:cs="Calibri"/>
          <w:b w:val="0"/>
          <w:color w:val="auto"/>
          <w:sz w:val="24"/>
          <w:szCs w:val="24"/>
          <w:lang w:val="en-GB"/>
        </w:rPr>
      </w:pPr>
      <w:r w:rsidRPr="005A6145">
        <w:rPr>
          <w:sz w:val="24"/>
          <w:szCs w:val="24"/>
        </w:rPr>
        <w:t>1)</w:t>
      </w:r>
      <w:r w:rsidRPr="005A6145">
        <w:rPr>
          <w:b/>
          <w:bCs/>
          <w:sz w:val="24"/>
          <w:szCs w:val="24"/>
        </w:rPr>
        <w:t xml:space="preserve"> </w:t>
      </w:r>
      <w:r w:rsidRPr="005A6145">
        <w:rPr>
          <w:bCs/>
          <w:sz w:val="24"/>
          <w:szCs w:val="24"/>
        </w:rPr>
        <w:t>Ένα δοκίμιο 25.000 χαρακτήρων στα αγγλικά</w:t>
      </w:r>
      <w:r w:rsidRPr="005A6145">
        <w:rPr>
          <w:sz w:val="24"/>
          <w:szCs w:val="24"/>
        </w:rPr>
        <w:t xml:space="preserve"> </w:t>
      </w:r>
      <w:r w:rsidRPr="005A6145">
        <w:rPr>
          <w:bCs/>
          <w:sz w:val="24"/>
          <w:szCs w:val="24"/>
        </w:rPr>
        <w:t>για την ιστορία του ολοκαυτώματος στην Ελλάδα και το ρατσισμό στη χώρα μας σήμερα</w:t>
      </w:r>
      <w:r w:rsidRPr="005A6145">
        <w:rPr>
          <w:sz w:val="24"/>
          <w:szCs w:val="24"/>
        </w:rPr>
        <w:t xml:space="preserve">, το οποίο προετοιμάστηκε κα  </w:t>
      </w:r>
      <w:proofErr w:type="spellStart"/>
      <w:r w:rsidRPr="005A6145">
        <w:rPr>
          <w:sz w:val="24"/>
          <w:szCs w:val="24"/>
        </w:rPr>
        <w:t>παραδοθηκε</w:t>
      </w:r>
      <w:proofErr w:type="spellEnd"/>
      <w:r w:rsidRPr="005A6145">
        <w:rPr>
          <w:sz w:val="24"/>
          <w:szCs w:val="24"/>
        </w:rPr>
        <w:t xml:space="preserve"> από την ελληνική ομάδα κατά την άφιξη στη Βενετία (</w:t>
      </w:r>
      <w:r w:rsidRPr="005A6145">
        <w:rPr>
          <w:rStyle w:val="a4"/>
          <w:rFonts w:ascii="Calibri" w:hAnsi="Calibri" w:cs="Calibri"/>
          <w:b w:val="0"/>
          <w:color w:val="auto"/>
          <w:sz w:val="24"/>
          <w:szCs w:val="24"/>
          <w:lang w:val="en-US"/>
        </w:rPr>
        <w:t>M</w:t>
      </w:r>
      <w:r w:rsidRPr="005A6145">
        <w:rPr>
          <w:rStyle w:val="a4"/>
          <w:rFonts w:ascii="Calibri" w:hAnsi="Calibri" w:cs="Calibri"/>
          <w:b w:val="0"/>
          <w:color w:val="auto"/>
          <w:sz w:val="24"/>
          <w:szCs w:val="24"/>
          <w:lang w:val="en-GB"/>
        </w:rPr>
        <w:t>aria</w:t>
      </w:r>
      <w:r w:rsidRPr="005A6145">
        <w:rPr>
          <w:rStyle w:val="a4"/>
          <w:rFonts w:ascii="Calibri" w:hAnsi="Calibri" w:cs="Calibri"/>
          <w:b w:val="0"/>
          <w:color w:val="auto"/>
          <w:sz w:val="24"/>
          <w:szCs w:val="24"/>
        </w:rPr>
        <w:t xml:space="preserve"> </w:t>
      </w:r>
      <w:proofErr w:type="spellStart"/>
      <w:r w:rsidRPr="005A6145">
        <w:rPr>
          <w:rStyle w:val="a4"/>
          <w:rFonts w:ascii="Calibri" w:hAnsi="Calibri" w:cs="Calibri"/>
          <w:b w:val="0"/>
          <w:color w:val="auto"/>
          <w:sz w:val="24"/>
          <w:szCs w:val="24"/>
          <w:lang w:val="en-US"/>
        </w:rPr>
        <w:t>Spiridopoulou</w:t>
      </w:r>
      <w:proofErr w:type="spellEnd"/>
      <w:r w:rsidRPr="005A6145">
        <w:rPr>
          <w:rStyle w:val="a4"/>
          <w:rFonts w:ascii="Calibri" w:hAnsi="Calibri" w:cs="Calibri"/>
          <w:b w:val="0"/>
          <w:color w:val="auto"/>
          <w:sz w:val="24"/>
          <w:szCs w:val="24"/>
        </w:rPr>
        <w:t>, «</w:t>
      </w:r>
      <w:r w:rsidRPr="005A6145">
        <w:rPr>
          <w:rStyle w:val="a4"/>
          <w:rFonts w:ascii="Calibri" w:hAnsi="Calibri" w:cs="Calibri"/>
          <w:b w:val="0"/>
          <w:color w:val="auto"/>
          <w:sz w:val="24"/>
          <w:szCs w:val="24"/>
          <w:lang w:val="en-US"/>
        </w:rPr>
        <w:t>The</w:t>
      </w:r>
      <w:r w:rsidRPr="005A6145">
        <w:rPr>
          <w:rStyle w:val="a4"/>
          <w:rFonts w:ascii="Calibri" w:hAnsi="Calibri" w:cs="Calibri"/>
          <w:b w:val="0"/>
          <w:color w:val="auto"/>
          <w:sz w:val="24"/>
          <w:szCs w:val="24"/>
        </w:rPr>
        <w:t xml:space="preserve"> </w:t>
      </w:r>
      <w:r w:rsidRPr="005A6145">
        <w:rPr>
          <w:rStyle w:val="a4"/>
          <w:rFonts w:ascii="Calibri" w:hAnsi="Calibri" w:cs="Calibri"/>
          <w:b w:val="0"/>
          <w:color w:val="auto"/>
          <w:sz w:val="24"/>
          <w:szCs w:val="24"/>
          <w:lang w:val="en-US"/>
        </w:rPr>
        <w:t>Holocaust</w:t>
      </w:r>
      <w:r w:rsidRPr="005A6145">
        <w:rPr>
          <w:rStyle w:val="a4"/>
          <w:rFonts w:ascii="Calibri" w:hAnsi="Calibri" w:cs="Calibri"/>
          <w:b w:val="0"/>
          <w:color w:val="auto"/>
          <w:sz w:val="24"/>
          <w:szCs w:val="24"/>
        </w:rPr>
        <w:t xml:space="preserve"> </w:t>
      </w:r>
      <w:r w:rsidRPr="005A6145">
        <w:rPr>
          <w:rStyle w:val="a4"/>
          <w:rFonts w:ascii="Calibri" w:hAnsi="Calibri" w:cs="Calibri"/>
          <w:b w:val="0"/>
          <w:color w:val="auto"/>
          <w:sz w:val="24"/>
          <w:szCs w:val="24"/>
          <w:lang w:val="en-US"/>
        </w:rPr>
        <w:t>of</w:t>
      </w:r>
      <w:r w:rsidRPr="005A6145">
        <w:rPr>
          <w:rStyle w:val="a4"/>
          <w:rFonts w:ascii="Calibri" w:hAnsi="Calibri" w:cs="Calibri"/>
          <w:b w:val="0"/>
          <w:color w:val="auto"/>
          <w:sz w:val="24"/>
          <w:szCs w:val="24"/>
        </w:rPr>
        <w:t xml:space="preserve"> </w:t>
      </w:r>
      <w:r w:rsidRPr="005A6145">
        <w:rPr>
          <w:rStyle w:val="a4"/>
          <w:rFonts w:ascii="Calibri" w:hAnsi="Calibri" w:cs="Calibri"/>
          <w:b w:val="0"/>
          <w:color w:val="auto"/>
          <w:sz w:val="24"/>
          <w:szCs w:val="24"/>
          <w:lang w:val="en-US"/>
        </w:rPr>
        <w:t>Greek</w:t>
      </w:r>
      <w:r w:rsidRPr="005A6145">
        <w:rPr>
          <w:rStyle w:val="a4"/>
          <w:rFonts w:ascii="Calibri" w:hAnsi="Calibri" w:cs="Calibri"/>
          <w:b w:val="0"/>
          <w:color w:val="auto"/>
          <w:sz w:val="24"/>
          <w:szCs w:val="24"/>
        </w:rPr>
        <w:t xml:space="preserve"> </w:t>
      </w:r>
      <w:r w:rsidRPr="005A6145">
        <w:rPr>
          <w:rStyle w:val="a4"/>
          <w:rFonts w:ascii="Calibri" w:hAnsi="Calibri" w:cs="Calibri"/>
          <w:b w:val="0"/>
          <w:color w:val="auto"/>
          <w:sz w:val="24"/>
          <w:szCs w:val="24"/>
          <w:lang w:val="en-US"/>
        </w:rPr>
        <w:t>Jews</w:t>
      </w:r>
      <w:r w:rsidRPr="005A6145">
        <w:rPr>
          <w:rStyle w:val="a4"/>
          <w:rFonts w:ascii="Calibri" w:hAnsi="Calibri" w:cs="Calibri"/>
          <w:b w:val="0"/>
          <w:color w:val="auto"/>
          <w:sz w:val="24"/>
          <w:szCs w:val="24"/>
        </w:rPr>
        <w:t xml:space="preserve">. </w:t>
      </w:r>
      <w:r w:rsidRPr="005A6145">
        <w:rPr>
          <w:rStyle w:val="a4"/>
          <w:rFonts w:ascii="Calibri" w:hAnsi="Calibri" w:cs="Calibri"/>
          <w:b w:val="0"/>
          <w:color w:val="auto"/>
          <w:sz w:val="24"/>
          <w:szCs w:val="24"/>
          <w:lang w:val="en-US"/>
        </w:rPr>
        <w:t>The Judeo-Greek tradition and the Jewish communities of Greece</w:t>
      </w:r>
      <w:r w:rsidRPr="005A6145">
        <w:rPr>
          <w:rStyle w:val="a4"/>
          <w:rFonts w:ascii="Calibri" w:hAnsi="Calibri" w:cs="Calibri"/>
          <w:b w:val="0"/>
          <w:color w:val="auto"/>
          <w:sz w:val="24"/>
          <w:szCs w:val="24"/>
          <w:lang w:val="en-GB"/>
        </w:rPr>
        <w:t>»</w:t>
      </w:r>
      <w:r w:rsidRPr="005A6145">
        <w:rPr>
          <w:rStyle w:val="a4"/>
          <w:rFonts w:ascii="Calibri" w:hAnsi="Calibri" w:cs="Calibri"/>
          <w:b w:val="0"/>
          <w:color w:val="auto"/>
          <w:sz w:val="24"/>
          <w:szCs w:val="24"/>
          <w:lang w:val="en-US"/>
        </w:rPr>
        <w:t xml:space="preserve"> in </w:t>
      </w:r>
      <w:r w:rsidRPr="005A6145">
        <w:rPr>
          <w:rStyle w:val="a4"/>
          <w:rFonts w:ascii="Calibri" w:hAnsi="Calibri" w:cs="Calibri"/>
          <w:b w:val="0"/>
          <w:color w:val="auto"/>
          <w:sz w:val="24"/>
          <w:szCs w:val="24"/>
          <w:lang w:val="en-GB"/>
        </w:rPr>
        <w:t xml:space="preserve">F. </w:t>
      </w:r>
      <w:proofErr w:type="spellStart"/>
      <w:r w:rsidRPr="005A6145">
        <w:rPr>
          <w:rStyle w:val="a4"/>
          <w:rFonts w:ascii="Calibri" w:hAnsi="Calibri" w:cs="Calibri"/>
          <w:b w:val="0"/>
          <w:color w:val="auto"/>
          <w:sz w:val="24"/>
          <w:szCs w:val="24"/>
          <w:lang w:val="en-GB"/>
        </w:rPr>
        <w:t>Pirstinger</w:t>
      </w:r>
      <w:proofErr w:type="spellEnd"/>
      <w:r w:rsidRPr="005A6145">
        <w:rPr>
          <w:rStyle w:val="a4"/>
          <w:rFonts w:ascii="Calibri" w:hAnsi="Calibri" w:cs="Calibri"/>
          <w:b w:val="0"/>
          <w:color w:val="auto"/>
          <w:sz w:val="24"/>
          <w:szCs w:val="24"/>
          <w:lang w:val="en-US"/>
        </w:rPr>
        <w:t xml:space="preserve"> (</w:t>
      </w:r>
      <w:proofErr w:type="spellStart"/>
      <w:r w:rsidRPr="005A6145">
        <w:rPr>
          <w:rStyle w:val="a4"/>
          <w:rFonts w:ascii="Calibri" w:hAnsi="Calibri" w:cs="Calibri"/>
          <w:b w:val="0"/>
          <w:color w:val="auto"/>
          <w:sz w:val="24"/>
          <w:szCs w:val="24"/>
          <w:lang w:val="en-GB"/>
        </w:rPr>
        <w:t>ed</w:t>
      </w:r>
      <w:proofErr w:type="spellEnd"/>
      <w:r w:rsidRPr="005A6145">
        <w:rPr>
          <w:rStyle w:val="a4"/>
          <w:rFonts w:ascii="Calibri" w:hAnsi="Calibri" w:cs="Calibri"/>
          <w:b w:val="0"/>
          <w:color w:val="auto"/>
          <w:sz w:val="24"/>
          <w:szCs w:val="24"/>
          <w:lang w:val="en-US"/>
        </w:rPr>
        <w:t xml:space="preserve">.), 2009, </w:t>
      </w:r>
      <w:r w:rsidRPr="005A6145">
        <w:rPr>
          <w:rStyle w:val="a4"/>
          <w:rFonts w:ascii="Calibri" w:hAnsi="Calibri" w:cs="Calibri"/>
          <w:b w:val="0"/>
          <w:i/>
          <w:iCs/>
          <w:color w:val="auto"/>
          <w:sz w:val="24"/>
          <w:szCs w:val="24"/>
          <w:lang w:val="en-GB"/>
        </w:rPr>
        <w:t>Aesthetic</w:t>
      </w:r>
      <w:r w:rsidRPr="005A6145">
        <w:rPr>
          <w:rStyle w:val="a4"/>
          <w:rFonts w:ascii="Calibri" w:hAnsi="Calibri" w:cs="Calibri"/>
          <w:b w:val="0"/>
          <w:i/>
          <w:iCs/>
          <w:color w:val="auto"/>
          <w:sz w:val="24"/>
          <w:szCs w:val="24"/>
          <w:lang w:val="en-US"/>
        </w:rPr>
        <w:t xml:space="preserve"> </w:t>
      </w:r>
      <w:r w:rsidRPr="005A6145">
        <w:rPr>
          <w:rStyle w:val="a4"/>
          <w:rFonts w:ascii="Calibri" w:hAnsi="Calibri" w:cs="Calibri"/>
          <w:b w:val="0"/>
          <w:i/>
          <w:iCs/>
          <w:color w:val="auto"/>
          <w:sz w:val="24"/>
          <w:szCs w:val="24"/>
          <w:lang w:val="en-GB"/>
        </w:rPr>
        <w:t>Education</w:t>
      </w:r>
      <w:r w:rsidRPr="005A6145">
        <w:rPr>
          <w:rStyle w:val="a4"/>
          <w:rFonts w:ascii="Calibri" w:hAnsi="Calibri" w:cs="Calibri"/>
          <w:b w:val="0"/>
          <w:i/>
          <w:iCs/>
          <w:color w:val="auto"/>
          <w:sz w:val="24"/>
          <w:szCs w:val="24"/>
          <w:lang w:val="en-US"/>
        </w:rPr>
        <w:t xml:space="preserve"> </w:t>
      </w:r>
      <w:r w:rsidRPr="005A6145">
        <w:rPr>
          <w:rStyle w:val="a4"/>
          <w:rFonts w:ascii="Calibri" w:hAnsi="Calibri" w:cs="Calibri"/>
          <w:b w:val="0"/>
          <w:i/>
          <w:iCs/>
          <w:color w:val="auto"/>
          <w:sz w:val="24"/>
          <w:szCs w:val="24"/>
          <w:lang w:val="en-GB"/>
        </w:rPr>
        <w:t>in</w:t>
      </w:r>
      <w:r w:rsidRPr="005A6145">
        <w:rPr>
          <w:rStyle w:val="a4"/>
          <w:rFonts w:ascii="Calibri" w:hAnsi="Calibri" w:cs="Calibri"/>
          <w:b w:val="0"/>
          <w:i/>
          <w:iCs/>
          <w:color w:val="auto"/>
          <w:sz w:val="24"/>
          <w:szCs w:val="24"/>
          <w:lang w:val="en-US"/>
        </w:rPr>
        <w:t xml:space="preserve"> </w:t>
      </w:r>
      <w:r w:rsidRPr="005A6145">
        <w:rPr>
          <w:rStyle w:val="a4"/>
          <w:rFonts w:ascii="Calibri" w:hAnsi="Calibri" w:cs="Calibri"/>
          <w:b w:val="0"/>
          <w:i/>
          <w:iCs/>
          <w:color w:val="auto"/>
          <w:sz w:val="24"/>
          <w:szCs w:val="24"/>
          <w:lang w:val="en-GB"/>
        </w:rPr>
        <w:t>European</w:t>
      </w:r>
      <w:r w:rsidRPr="005A6145">
        <w:rPr>
          <w:rStyle w:val="a4"/>
          <w:rFonts w:ascii="Calibri" w:hAnsi="Calibri" w:cs="Calibri"/>
          <w:b w:val="0"/>
          <w:i/>
          <w:iCs/>
          <w:color w:val="auto"/>
          <w:sz w:val="24"/>
          <w:szCs w:val="24"/>
          <w:lang w:val="en-US"/>
        </w:rPr>
        <w:t xml:space="preserve"> </w:t>
      </w:r>
      <w:r w:rsidRPr="005A6145">
        <w:rPr>
          <w:rStyle w:val="a4"/>
          <w:rFonts w:ascii="Calibri" w:hAnsi="Calibri" w:cs="Calibri"/>
          <w:b w:val="0"/>
          <w:i/>
          <w:iCs/>
          <w:color w:val="auto"/>
          <w:sz w:val="24"/>
          <w:szCs w:val="24"/>
          <w:lang w:val="en-GB"/>
        </w:rPr>
        <w:t>Dimensions,</w:t>
      </w:r>
      <w:r w:rsidRPr="005A6145">
        <w:rPr>
          <w:sz w:val="24"/>
          <w:szCs w:val="24"/>
          <w:lang w:val="en-GB"/>
        </w:rPr>
        <w:t xml:space="preserve"> </w:t>
      </w:r>
      <w:hyperlink r:id="rId13">
        <w:r w:rsidRPr="005A6145">
          <w:rPr>
            <w:rStyle w:val="-"/>
            <w:color w:val="auto"/>
            <w:sz w:val="24"/>
            <w:szCs w:val="24"/>
            <w:lang w:val="en-GB"/>
          </w:rPr>
          <w:t>http://www.itae.at/ty3/images/stories/downloads/pdf/book_camille_claudel_III.pdf</w:t>
        </w:r>
      </w:hyperlink>
      <w:proofErr w:type="gramStart"/>
      <w:r w:rsidRPr="005A6145">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rPr>
        <w:t>σσ</w:t>
      </w:r>
      <w:proofErr w:type="gramEnd"/>
      <w:r w:rsidRPr="005A6145">
        <w:rPr>
          <w:rStyle w:val="a4"/>
          <w:rFonts w:ascii="Calibri" w:hAnsi="Calibri" w:cs="Calibri"/>
          <w:b w:val="0"/>
          <w:color w:val="auto"/>
          <w:sz w:val="24"/>
          <w:szCs w:val="24"/>
          <w:lang w:val="en-GB"/>
        </w:rPr>
        <w:t>. 30-37.)</w:t>
      </w:r>
    </w:p>
    <w:p w14:paraId="6409789F" w14:textId="77777777" w:rsidR="00164538" w:rsidRPr="00A43AD4" w:rsidRDefault="00164538" w:rsidP="009B5264">
      <w:pPr>
        <w:autoSpaceDE w:val="0"/>
        <w:autoSpaceDN w:val="0"/>
        <w:adjustRightInd w:val="0"/>
        <w:spacing w:after="0" w:line="240" w:lineRule="auto"/>
        <w:jc w:val="both"/>
        <w:rPr>
          <w:sz w:val="24"/>
          <w:szCs w:val="24"/>
          <w:lang w:val="en-GB"/>
        </w:rPr>
      </w:pPr>
    </w:p>
    <w:p w14:paraId="2E2209B3" w14:textId="77777777" w:rsidR="00FC00AE" w:rsidRPr="00A43AD4" w:rsidRDefault="00FC00AE" w:rsidP="009B5264">
      <w:pPr>
        <w:autoSpaceDE w:val="0"/>
        <w:autoSpaceDN w:val="0"/>
        <w:adjustRightInd w:val="0"/>
        <w:jc w:val="both"/>
        <w:rPr>
          <w:lang w:val="en-GB"/>
        </w:rPr>
      </w:pPr>
      <w:r w:rsidRPr="00A43AD4">
        <w:rPr>
          <w:sz w:val="24"/>
          <w:szCs w:val="24"/>
          <w:lang w:val="en-GB"/>
        </w:rPr>
        <w:t xml:space="preserve">2) </w:t>
      </w:r>
      <w:r w:rsidRPr="005A6145">
        <w:rPr>
          <w:sz w:val="24"/>
          <w:szCs w:val="24"/>
        </w:rPr>
        <w:t>Ένας</w:t>
      </w:r>
      <w:r w:rsidRPr="00A43AD4">
        <w:rPr>
          <w:sz w:val="24"/>
          <w:szCs w:val="24"/>
          <w:lang w:val="en-GB"/>
        </w:rPr>
        <w:t xml:space="preserve"> </w:t>
      </w:r>
      <w:r w:rsidRPr="005A6145">
        <w:rPr>
          <w:bCs/>
          <w:sz w:val="24"/>
          <w:szCs w:val="24"/>
        </w:rPr>
        <w:t>απολογισμός</w:t>
      </w:r>
      <w:r w:rsidRPr="00A43AD4">
        <w:rPr>
          <w:bCs/>
          <w:sz w:val="24"/>
          <w:szCs w:val="24"/>
          <w:lang w:val="en-GB"/>
        </w:rPr>
        <w:t xml:space="preserve"> </w:t>
      </w:r>
      <w:r w:rsidRPr="005A6145">
        <w:rPr>
          <w:bCs/>
          <w:sz w:val="24"/>
          <w:szCs w:val="24"/>
        </w:rPr>
        <w:t>της</w:t>
      </w:r>
      <w:r w:rsidRPr="00A43AD4">
        <w:rPr>
          <w:bCs/>
          <w:sz w:val="24"/>
          <w:szCs w:val="24"/>
          <w:lang w:val="en-GB"/>
        </w:rPr>
        <w:t xml:space="preserve"> </w:t>
      </w:r>
      <w:r w:rsidRPr="005A6145">
        <w:rPr>
          <w:bCs/>
          <w:sz w:val="24"/>
          <w:szCs w:val="24"/>
        </w:rPr>
        <w:t>καλλιτεχνικής</w:t>
      </w:r>
      <w:r w:rsidRPr="00A43AD4">
        <w:rPr>
          <w:bCs/>
          <w:sz w:val="24"/>
          <w:szCs w:val="24"/>
          <w:lang w:val="en-GB"/>
        </w:rPr>
        <w:t xml:space="preserve"> </w:t>
      </w:r>
      <w:r w:rsidRPr="005A6145">
        <w:rPr>
          <w:bCs/>
          <w:sz w:val="24"/>
          <w:szCs w:val="24"/>
        </w:rPr>
        <w:t>παρέμβασης</w:t>
      </w:r>
      <w:r w:rsidRPr="00A43AD4">
        <w:rPr>
          <w:bCs/>
          <w:sz w:val="24"/>
          <w:szCs w:val="24"/>
          <w:lang w:val="en-GB"/>
        </w:rPr>
        <w:t xml:space="preserve"> </w:t>
      </w:r>
      <w:r w:rsidRPr="005A6145">
        <w:rPr>
          <w:bCs/>
          <w:sz w:val="24"/>
          <w:szCs w:val="24"/>
        </w:rPr>
        <w:t>της</w:t>
      </w:r>
      <w:r w:rsidRPr="00A43AD4">
        <w:rPr>
          <w:bCs/>
          <w:sz w:val="24"/>
          <w:szCs w:val="24"/>
          <w:lang w:val="en-GB"/>
        </w:rPr>
        <w:t xml:space="preserve"> </w:t>
      </w:r>
      <w:r w:rsidRPr="005A6145">
        <w:rPr>
          <w:bCs/>
          <w:sz w:val="24"/>
          <w:szCs w:val="24"/>
        </w:rPr>
        <w:t>ελληνικής</w:t>
      </w:r>
      <w:r w:rsidRPr="00A43AD4">
        <w:rPr>
          <w:bCs/>
          <w:sz w:val="24"/>
          <w:szCs w:val="24"/>
          <w:lang w:val="en-GB"/>
        </w:rPr>
        <w:t xml:space="preserve"> </w:t>
      </w:r>
      <w:r w:rsidRPr="005A6145">
        <w:rPr>
          <w:bCs/>
          <w:sz w:val="24"/>
          <w:szCs w:val="24"/>
        </w:rPr>
        <w:t>ομάδας</w:t>
      </w:r>
      <w:r w:rsidRPr="00A43AD4">
        <w:rPr>
          <w:bCs/>
          <w:sz w:val="24"/>
          <w:szCs w:val="24"/>
          <w:lang w:val="en-GB"/>
        </w:rPr>
        <w:t xml:space="preserve"> </w:t>
      </w:r>
      <w:r w:rsidRPr="005A6145">
        <w:rPr>
          <w:bCs/>
          <w:sz w:val="24"/>
          <w:szCs w:val="24"/>
        </w:rPr>
        <w:t>σε</w:t>
      </w:r>
      <w:r w:rsidRPr="00A43AD4">
        <w:rPr>
          <w:bCs/>
          <w:sz w:val="24"/>
          <w:szCs w:val="24"/>
          <w:lang w:val="en-GB"/>
        </w:rPr>
        <w:t xml:space="preserve"> </w:t>
      </w:r>
      <w:r w:rsidRPr="005A6145">
        <w:rPr>
          <w:bCs/>
          <w:sz w:val="24"/>
          <w:szCs w:val="24"/>
        </w:rPr>
        <w:t>δοκίμιο</w:t>
      </w:r>
      <w:r w:rsidRPr="00A43AD4">
        <w:rPr>
          <w:bCs/>
          <w:sz w:val="24"/>
          <w:szCs w:val="24"/>
          <w:lang w:val="en-GB"/>
        </w:rPr>
        <w:t xml:space="preserve"> 20.000 </w:t>
      </w:r>
      <w:r w:rsidRPr="005A6145">
        <w:rPr>
          <w:bCs/>
          <w:sz w:val="24"/>
          <w:szCs w:val="24"/>
        </w:rPr>
        <w:t>χαρακτήρων</w:t>
      </w:r>
      <w:r w:rsidRPr="00A43AD4">
        <w:rPr>
          <w:bCs/>
          <w:sz w:val="24"/>
          <w:szCs w:val="24"/>
          <w:lang w:val="en-GB"/>
        </w:rPr>
        <w:t xml:space="preserve"> </w:t>
      </w:r>
      <w:r w:rsidRPr="005A6145">
        <w:rPr>
          <w:bCs/>
          <w:sz w:val="24"/>
          <w:szCs w:val="24"/>
        </w:rPr>
        <w:t>στα</w:t>
      </w:r>
      <w:r w:rsidRPr="00A43AD4">
        <w:rPr>
          <w:bCs/>
          <w:sz w:val="24"/>
          <w:szCs w:val="24"/>
          <w:lang w:val="en-GB"/>
        </w:rPr>
        <w:t xml:space="preserve"> </w:t>
      </w:r>
      <w:r w:rsidRPr="005A6145">
        <w:rPr>
          <w:bCs/>
          <w:sz w:val="24"/>
          <w:szCs w:val="24"/>
        </w:rPr>
        <w:t>αγγλικά</w:t>
      </w:r>
      <w:r w:rsidRPr="00A43AD4">
        <w:rPr>
          <w:bCs/>
          <w:sz w:val="24"/>
          <w:szCs w:val="24"/>
          <w:lang w:val="en-GB"/>
        </w:rPr>
        <w:t xml:space="preserve"> </w:t>
      </w:r>
      <w:r w:rsidRPr="00A43AD4">
        <w:rPr>
          <w:sz w:val="24"/>
          <w:szCs w:val="24"/>
          <w:lang w:val="en-GB"/>
        </w:rPr>
        <w:t>(</w:t>
      </w:r>
      <w:r w:rsidRPr="005A6145">
        <w:rPr>
          <w:rStyle w:val="a4"/>
          <w:rFonts w:ascii="Calibri" w:hAnsi="Calibri" w:cs="Calibri"/>
          <w:b w:val="0"/>
          <w:color w:val="auto"/>
          <w:sz w:val="24"/>
          <w:szCs w:val="24"/>
          <w:lang w:val="en-US"/>
        </w:rPr>
        <w:t>Maria</w:t>
      </w:r>
      <w:r w:rsidRPr="00A43AD4">
        <w:rPr>
          <w:rStyle w:val="a4"/>
          <w:rFonts w:ascii="Calibri" w:hAnsi="Calibri" w:cs="Calibri"/>
          <w:b w:val="0"/>
          <w:color w:val="auto"/>
          <w:sz w:val="24"/>
          <w:szCs w:val="24"/>
          <w:lang w:val="en-GB"/>
        </w:rPr>
        <w:t xml:space="preserve"> </w:t>
      </w:r>
      <w:proofErr w:type="spellStart"/>
      <w:r w:rsidRPr="005A6145">
        <w:rPr>
          <w:rStyle w:val="a4"/>
          <w:rFonts w:ascii="Calibri" w:hAnsi="Calibri" w:cs="Calibri"/>
          <w:b w:val="0"/>
          <w:color w:val="auto"/>
          <w:sz w:val="24"/>
          <w:szCs w:val="24"/>
          <w:lang w:val="en-US"/>
        </w:rPr>
        <w:t>Spiridopoulou</w:t>
      </w:r>
      <w:proofErr w:type="spellEnd"/>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GB"/>
        </w:rPr>
        <w:t>and</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GB"/>
        </w:rPr>
        <w:t>the</w:t>
      </w:r>
      <w:r w:rsidRPr="00A43AD4">
        <w:rPr>
          <w:rStyle w:val="a4"/>
          <w:rFonts w:ascii="Calibri" w:hAnsi="Calibri" w:cs="Calibri"/>
          <w:b w:val="0"/>
          <w:color w:val="auto"/>
          <w:sz w:val="24"/>
          <w:szCs w:val="24"/>
          <w:lang w:val="en-GB"/>
        </w:rPr>
        <w:t xml:space="preserve"> </w:t>
      </w:r>
      <w:r w:rsidR="00164538" w:rsidRPr="005A6145">
        <w:rPr>
          <w:rStyle w:val="a4"/>
          <w:rFonts w:ascii="Calibri" w:hAnsi="Calibri" w:cs="Calibri"/>
          <w:b w:val="0"/>
          <w:color w:val="auto"/>
          <w:sz w:val="24"/>
          <w:szCs w:val="24"/>
          <w:lang w:val="en-US"/>
        </w:rPr>
        <w:t>G</w:t>
      </w:r>
      <w:r w:rsidRPr="005A6145">
        <w:rPr>
          <w:rStyle w:val="a4"/>
          <w:rFonts w:ascii="Calibri" w:hAnsi="Calibri" w:cs="Calibri"/>
          <w:b w:val="0"/>
          <w:color w:val="auto"/>
          <w:sz w:val="24"/>
          <w:szCs w:val="24"/>
          <w:lang w:val="en-GB"/>
        </w:rPr>
        <w:t>reek</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GB"/>
        </w:rPr>
        <w:t>team</w:t>
      </w:r>
      <w:r w:rsidRPr="00A43AD4">
        <w:rPr>
          <w:rStyle w:val="a4"/>
          <w:rFonts w:ascii="Calibri" w:hAnsi="Calibri" w:cs="Calibri"/>
          <w:b w:val="0"/>
          <w:color w:val="auto"/>
          <w:sz w:val="24"/>
          <w:szCs w:val="24"/>
          <w:lang w:val="en-GB"/>
        </w:rPr>
        <w:t>, «</w:t>
      </w:r>
      <w:r w:rsidRPr="005A6145">
        <w:rPr>
          <w:rStyle w:val="a4"/>
          <w:rFonts w:ascii="Calibri" w:hAnsi="Calibri" w:cs="Calibri"/>
          <w:b w:val="0"/>
          <w:color w:val="auto"/>
          <w:sz w:val="24"/>
          <w:szCs w:val="24"/>
          <w:lang w:val="en-US"/>
        </w:rPr>
        <w:t>Greeks</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in</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Venice</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On</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the</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experience</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and</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the</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work</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in</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Venice</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US"/>
        </w:rPr>
        <w:t>in</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GB"/>
        </w:rPr>
        <w:t>F</w:t>
      </w:r>
      <w:r w:rsidRPr="00A43AD4">
        <w:rPr>
          <w:rStyle w:val="a4"/>
          <w:rFonts w:ascii="Calibri" w:hAnsi="Calibri" w:cs="Calibri"/>
          <w:b w:val="0"/>
          <w:color w:val="auto"/>
          <w:sz w:val="24"/>
          <w:szCs w:val="24"/>
          <w:lang w:val="en-GB"/>
        </w:rPr>
        <w:t xml:space="preserve">. </w:t>
      </w:r>
      <w:proofErr w:type="spellStart"/>
      <w:r w:rsidRPr="005A6145">
        <w:rPr>
          <w:rStyle w:val="a4"/>
          <w:rFonts w:ascii="Calibri" w:hAnsi="Calibri" w:cs="Calibri"/>
          <w:b w:val="0"/>
          <w:color w:val="auto"/>
          <w:sz w:val="24"/>
          <w:szCs w:val="24"/>
          <w:lang w:val="en-GB"/>
        </w:rPr>
        <w:t>Pirstinger</w:t>
      </w:r>
      <w:proofErr w:type="spellEnd"/>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lang w:val="en-GB"/>
        </w:rPr>
        <w:t>ed</w:t>
      </w:r>
      <w:r w:rsidRPr="00A43AD4">
        <w:rPr>
          <w:rStyle w:val="a4"/>
          <w:rFonts w:ascii="Calibri" w:hAnsi="Calibri" w:cs="Calibri"/>
          <w:b w:val="0"/>
          <w:color w:val="auto"/>
          <w:sz w:val="24"/>
          <w:szCs w:val="24"/>
          <w:lang w:val="en-GB"/>
        </w:rPr>
        <w:t xml:space="preserve">.), 2009, </w:t>
      </w:r>
      <w:r w:rsidRPr="005A6145">
        <w:rPr>
          <w:rStyle w:val="a4"/>
          <w:rFonts w:ascii="Calibri" w:hAnsi="Calibri" w:cs="Calibri"/>
          <w:b w:val="0"/>
          <w:i/>
          <w:iCs/>
          <w:color w:val="auto"/>
          <w:sz w:val="24"/>
          <w:szCs w:val="24"/>
          <w:lang w:val="en-GB"/>
        </w:rPr>
        <w:t>Aesthetic</w:t>
      </w:r>
      <w:r w:rsidRPr="00A43AD4">
        <w:rPr>
          <w:rStyle w:val="a4"/>
          <w:rFonts w:ascii="Calibri" w:hAnsi="Calibri" w:cs="Calibri"/>
          <w:b w:val="0"/>
          <w:i/>
          <w:iCs/>
          <w:color w:val="auto"/>
          <w:sz w:val="24"/>
          <w:szCs w:val="24"/>
          <w:lang w:val="en-GB"/>
        </w:rPr>
        <w:t xml:space="preserve"> </w:t>
      </w:r>
      <w:r w:rsidRPr="005A6145">
        <w:rPr>
          <w:rStyle w:val="a4"/>
          <w:rFonts w:ascii="Calibri" w:hAnsi="Calibri" w:cs="Calibri"/>
          <w:b w:val="0"/>
          <w:i/>
          <w:iCs/>
          <w:color w:val="auto"/>
          <w:sz w:val="24"/>
          <w:szCs w:val="24"/>
          <w:lang w:val="en-GB"/>
        </w:rPr>
        <w:t>Education</w:t>
      </w:r>
      <w:r w:rsidRPr="00A43AD4">
        <w:rPr>
          <w:rStyle w:val="a4"/>
          <w:rFonts w:ascii="Calibri" w:hAnsi="Calibri" w:cs="Calibri"/>
          <w:b w:val="0"/>
          <w:i/>
          <w:iCs/>
          <w:color w:val="auto"/>
          <w:sz w:val="24"/>
          <w:szCs w:val="24"/>
          <w:lang w:val="en-GB"/>
        </w:rPr>
        <w:t xml:space="preserve"> </w:t>
      </w:r>
      <w:r w:rsidRPr="005A6145">
        <w:rPr>
          <w:rStyle w:val="a4"/>
          <w:rFonts w:ascii="Calibri" w:hAnsi="Calibri" w:cs="Calibri"/>
          <w:b w:val="0"/>
          <w:i/>
          <w:iCs/>
          <w:color w:val="auto"/>
          <w:sz w:val="24"/>
          <w:szCs w:val="24"/>
          <w:lang w:val="en-GB"/>
        </w:rPr>
        <w:t>in</w:t>
      </w:r>
      <w:r w:rsidRPr="00A43AD4">
        <w:rPr>
          <w:rStyle w:val="a4"/>
          <w:rFonts w:ascii="Calibri" w:hAnsi="Calibri" w:cs="Calibri"/>
          <w:b w:val="0"/>
          <w:i/>
          <w:iCs/>
          <w:color w:val="auto"/>
          <w:sz w:val="24"/>
          <w:szCs w:val="24"/>
          <w:lang w:val="en-GB"/>
        </w:rPr>
        <w:t xml:space="preserve"> </w:t>
      </w:r>
      <w:r w:rsidRPr="005A6145">
        <w:rPr>
          <w:rStyle w:val="a4"/>
          <w:rFonts w:ascii="Calibri" w:hAnsi="Calibri" w:cs="Calibri"/>
          <w:b w:val="0"/>
          <w:i/>
          <w:iCs/>
          <w:color w:val="auto"/>
          <w:sz w:val="24"/>
          <w:szCs w:val="24"/>
          <w:lang w:val="en-GB"/>
        </w:rPr>
        <w:t>European</w:t>
      </w:r>
      <w:r w:rsidRPr="00A43AD4">
        <w:rPr>
          <w:rStyle w:val="a4"/>
          <w:rFonts w:ascii="Calibri" w:hAnsi="Calibri" w:cs="Calibri"/>
          <w:b w:val="0"/>
          <w:i/>
          <w:iCs/>
          <w:color w:val="auto"/>
          <w:sz w:val="24"/>
          <w:szCs w:val="24"/>
          <w:lang w:val="en-GB"/>
        </w:rPr>
        <w:t xml:space="preserve"> </w:t>
      </w:r>
      <w:r w:rsidRPr="005A6145">
        <w:rPr>
          <w:rStyle w:val="a4"/>
          <w:rFonts w:ascii="Calibri" w:hAnsi="Calibri" w:cs="Calibri"/>
          <w:b w:val="0"/>
          <w:i/>
          <w:iCs/>
          <w:color w:val="auto"/>
          <w:sz w:val="24"/>
          <w:szCs w:val="24"/>
          <w:lang w:val="en-GB"/>
        </w:rPr>
        <w:t>Dimensions</w:t>
      </w:r>
      <w:r w:rsidRPr="00A43AD4">
        <w:rPr>
          <w:rStyle w:val="a4"/>
          <w:rFonts w:ascii="Calibri" w:hAnsi="Calibri" w:cs="Calibri"/>
          <w:b w:val="0"/>
          <w:i/>
          <w:iCs/>
          <w:color w:val="auto"/>
          <w:sz w:val="24"/>
          <w:szCs w:val="24"/>
          <w:lang w:val="en-GB"/>
        </w:rPr>
        <w:t>,</w:t>
      </w:r>
      <w:r w:rsidRPr="00A43AD4">
        <w:rPr>
          <w:sz w:val="24"/>
          <w:szCs w:val="24"/>
          <w:lang w:val="en-GB"/>
        </w:rPr>
        <w:t xml:space="preserve"> </w:t>
      </w:r>
      <w:hyperlink r:id="rId14">
        <w:r w:rsidRPr="005A6145">
          <w:rPr>
            <w:rStyle w:val="-"/>
            <w:color w:val="auto"/>
            <w:sz w:val="24"/>
            <w:szCs w:val="24"/>
            <w:lang w:val="en-GB"/>
          </w:rPr>
          <w:t>http</w:t>
        </w:r>
        <w:r w:rsidRPr="00A43AD4">
          <w:rPr>
            <w:rStyle w:val="-"/>
            <w:color w:val="auto"/>
            <w:sz w:val="24"/>
            <w:szCs w:val="24"/>
            <w:lang w:val="en-GB"/>
          </w:rPr>
          <w:t>://</w:t>
        </w:r>
        <w:r w:rsidRPr="005A6145">
          <w:rPr>
            <w:rStyle w:val="-"/>
            <w:color w:val="auto"/>
            <w:sz w:val="24"/>
            <w:szCs w:val="24"/>
            <w:lang w:val="en-GB"/>
          </w:rPr>
          <w:t>www</w:t>
        </w:r>
        <w:r w:rsidRPr="00A43AD4">
          <w:rPr>
            <w:rStyle w:val="-"/>
            <w:color w:val="auto"/>
            <w:sz w:val="24"/>
            <w:szCs w:val="24"/>
            <w:lang w:val="en-GB"/>
          </w:rPr>
          <w:t>.</w:t>
        </w:r>
        <w:r w:rsidRPr="005A6145">
          <w:rPr>
            <w:rStyle w:val="-"/>
            <w:color w:val="auto"/>
            <w:sz w:val="24"/>
            <w:szCs w:val="24"/>
            <w:lang w:val="en-GB"/>
          </w:rPr>
          <w:t>itae</w:t>
        </w:r>
        <w:r w:rsidRPr="00A43AD4">
          <w:rPr>
            <w:rStyle w:val="-"/>
            <w:color w:val="auto"/>
            <w:sz w:val="24"/>
            <w:szCs w:val="24"/>
            <w:lang w:val="en-GB"/>
          </w:rPr>
          <w:t>.</w:t>
        </w:r>
        <w:r w:rsidRPr="005A6145">
          <w:rPr>
            <w:rStyle w:val="-"/>
            <w:color w:val="auto"/>
            <w:sz w:val="24"/>
            <w:szCs w:val="24"/>
            <w:lang w:val="en-GB"/>
          </w:rPr>
          <w:t>at</w:t>
        </w:r>
        <w:r w:rsidRPr="00A43AD4">
          <w:rPr>
            <w:rStyle w:val="-"/>
            <w:color w:val="auto"/>
            <w:sz w:val="24"/>
            <w:szCs w:val="24"/>
            <w:lang w:val="en-GB"/>
          </w:rPr>
          <w:t>/</w:t>
        </w:r>
        <w:r w:rsidRPr="005A6145">
          <w:rPr>
            <w:rStyle w:val="-"/>
            <w:color w:val="auto"/>
            <w:sz w:val="24"/>
            <w:szCs w:val="24"/>
            <w:lang w:val="en-GB"/>
          </w:rPr>
          <w:t>ty</w:t>
        </w:r>
        <w:r w:rsidRPr="00A43AD4">
          <w:rPr>
            <w:rStyle w:val="-"/>
            <w:color w:val="auto"/>
            <w:sz w:val="24"/>
            <w:szCs w:val="24"/>
            <w:lang w:val="en-GB"/>
          </w:rPr>
          <w:t>3/</w:t>
        </w:r>
        <w:r w:rsidRPr="005A6145">
          <w:rPr>
            <w:rStyle w:val="-"/>
            <w:color w:val="auto"/>
            <w:sz w:val="24"/>
            <w:szCs w:val="24"/>
            <w:lang w:val="en-GB"/>
          </w:rPr>
          <w:t>images</w:t>
        </w:r>
        <w:r w:rsidRPr="00A43AD4">
          <w:rPr>
            <w:rStyle w:val="-"/>
            <w:color w:val="auto"/>
            <w:sz w:val="24"/>
            <w:szCs w:val="24"/>
            <w:lang w:val="en-GB"/>
          </w:rPr>
          <w:t>/</w:t>
        </w:r>
        <w:r w:rsidRPr="005A6145">
          <w:rPr>
            <w:rStyle w:val="-"/>
            <w:color w:val="auto"/>
            <w:sz w:val="24"/>
            <w:szCs w:val="24"/>
            <w:lang w:val="en-GB"/>
          </w:rPr>
          <w:t>stories</w:t>
        </w:r>
        <w:r w:rsidRPr="00A43AD4">
          <w:rPr>
            <w:rStyle w:val="-"/>
            <w:color w:val="auto"/>
            <w:sz w:val="24"/>
            <w:szCs w:val="24"/>
            <w:lang w:val="en-GB"/>
          </w:rPr>
          <w:t>/</w:t>
        </w:r>
        <w:r w:rsidRPr="005A6145">
          <w:rPr>
            <w:rStyle w:val="-"/>
            <w:color w:val="auto"/>
            <w:sz w:val="24"/>
            <w:szCs w:val="24"/>
            <w:lang w:val="en-GB"/>
          </w:rPr>
          <w:t>downloads</w:t>
        </w:r>
        <w:r w:rsidRPr="00A43AD4">
          <w:rPr>
            <w:rStyle w:val="-"/>
            <w:color w:val="auto"/>
            <w:sz w:val="24"/>
            <w:szCs w:val="24"/>
            <w:lang w:val="en-GB"/>
          </w:rPr>
          <w:t>/</w:t>
        </w:r>
        <w:r w:rsidRPr="005A6145">
          <w:rPr>
            <w:rStyle w:val="-"/>
            <w:color w:val="auto"/>
            <w:sz w:val="24"/>
            <w:szCs w:val="24"/>
            <w:lang w:val="en-GB"/>
          </w:rPr>
          <w:t>pdf</w:t>
        </w:r>
        <w:r w:rsidRPr="00A43AD4">
          <w:rPr>
            <w:rStyle w:val="-"/>
            <w:color w:val="auto"/>
            <w:sz w:val="24"/>
            <w:szCs w:val="24"/>
            <w:lang w:val="en-GB"/>
          </w:rPr>
          <w:t>/</w:t>
        </w:r>
        <w:r w:rsidRPr="005A6145">
          <w:rPr>
            <w:rStyle w:val="-"/>
            <w:color w:val="auto"/>
            <w:sz w:val="24"/>
            <w:szCs w:val="24"/>
            <w:lang w:val="en-GB"/>
          </w:rPr>
          <w:t>book</w:t>
        </w:r>
        <w:r w:rsidRPr="00A43AD4">
          <w:rPr>
            <w:rStyle w:val="-"/>
            <w:color w:val="auto"/>
            <w:sz w:val="24"/>
            <w:szCs w:val="24"/>
            <w:lang w:val="en-GB"/>
          </w:rPr>
          <w:t>_</w:t>
        </w:r>
        <w:r w:rsidRPr="005A6145">
          <w:rPr>
            <w:rStyle w:val="-"/>
            <w:color w:val="auto"/>
            <w:sz w:val="24"/>
            <w:szCs w:val="24"/>
            <w:lang w:val="en-GB"/>
          </w:rPr>
          <w:t>camille</w:t>
        </w:r>
        <w:r w:rsidRPr="00A43AD4">
          <w:rPr>
            <w:rStyle w:val="-"/>
            <w:color w:val="auto"/>
            <w:sz w:val="24"/>
            <w:szCs w:val="24"/>
            <w:lang w:val="en-GB"/>
          </w:rPr>
          <w:t>_</w:t>
        </w:r>
        <w:r w:rsidRPr="005A6145">
          <w:rPr>
            <w:rStyle w:val="-"/>
            <w:color w:val="auto"/>
            <w:sz w:val="24"/>
            <w:szCs w:val="24"/>
            <w:lang w:val="en-GB"/>
          </w:rPr>
          <w:t>claudel</w:t>
        </w:r>
        <w:r w:rsidRPr="00A43AD4">
          <w:rPr>
            <w:rStyle w:val="-"/>
            <w:color w:val="auto"/>
            <w:sz w:val="24"/>
            <w:szCs w:val="24"/>
            <w:lang w:val="en-GB"/>
          </w:rPr>
          <w:t>_</w:t>
        </w:r>
        <w:r w:rsidRPr="005A6145">
          <w:rPr>
            <w:rStyle w:val="-"/>
            <w:color w:val="auto"/>
            <w:sz w:val="24"/>
            <w:szCs w:val="24"/>
            <w:lang w:val="en-GB"/>
          </w:rPr>
          <w:t>III</w:t>
        </w:r>
        <w:r w:rsidRPr="00A43AD4">
          <w:rPr>
            <w:rStyle w:val="-"/>
            <w:color w:val="auto"/>
            <w:sz w:val="24"/>
            <w:szCs w:val="24"/>
            <w:lang w:val="en-GB"/>
          </w:rPr>
          <w:t>.</w:t>
        </w:r>
        <w:r w:rsidRPr="005A6145">
          <w:rPr>
            <w:rStyle w:val="-"/>
            <w:color w:val="auto"/>
            <w:sz w:val="24"/>
            <w:szCs w:val="24"/>
            <w:lang w:val="en-GB"/>
          </w:rPr>
          <w:t>pdf</w:t>
        </w:r>
      </w:hyperlink>
      <w:r w:rsidR="00A43AD4">
        <w:rPr>
          <w:rStyle w:val="a4"/>
          <w:rFonts w:ascii="Calibri" w:hAnsi="Calibri" w:cs="Calibri"/>
          <w:b w:val="0"/>
          <w:color w:val="auto"/>
          <w:sz w:val="24"/>
          <w:szCs w:val="24"/>
          <w:lang w:val="en-GB"/>
        </w:rPr>
        <w:t>,</w:t>
      </w:r>
      <w:r w:rsidRPr="00A43AD4">
        <w:rPr>
          <w:rStyle w:val="a4"/>
          <w:rFonts w:ascii="Calibri" w:hAnsi="Calibri" w:cs="Calibri"/>
          <w:b w:val="0"/>
          <w:color w:val="auto"/>
          <w:sz w:val="24"/>
          <w:szCs w:val="24"/>
          <w:lang w:val="en-GB"/>
        </w:rPr>
        <w:t xml:space="preserve"> </w:t>
      </w:r>
      <w:r w:rsidRPr="005A6145">
        <w:rPr>
          <w:rStyle w:val="a4"/>
          <w:rFonts w:ascii="Calibri" w:hAnsi="Calibri" w:cs="Calibri"/>
          <w:b w:val="0"/>
          <w:color w:val="auto"/>
          <w:sz w:val="24"/>
          <w:szCs w:val="24"/>
        </w:rPr>
        <w:t>σσ</w:t>
      </w:r>
      <w:r w:rsidRPr="00A43AD4">
        <w:rPr>
          <w:rStyle w:val="a4"/>
          <w:rFonts w:ascii="Calibri" w:hAnsi="Calibri" w:cs="Calibri"/>
          <w:b w:val="0"/>
          <w:color w:val="auto"/>
          <w:sz w:val="24"/>
          <w:szCs w:val="24"/>
          <w:lang w:val="en-GB"/>
        </w:rPr>
        <w:t>. 82-91)</w:t>
      </w:r>
    </w:p>
    <w:p w14:paraId="5EB94E40" w14:textId="77777777" w:rsidR="00FC00AE" w:rsidRPr="00417620" w:rsidRDefault="00FC00AE" w:rsidP="5B678C03">
      <w:pPr>
        <w:jc w:val="both"/>
      </w:pPr>
      <w:r w:rsidRPr="00417620">
        <w:rPr>
          <w:rStyle w:val="a4"/>
          <w:rFonts w:ascii="Calibri" w:hAnsi="Calibri" w:cs="Calibri"/>
          <w:b w:val="0"/>
          <w:color w:val="auto"/>
          <w:sz w:val="24"/>
          <w:szCs w:val="24"/>
        </w:rPr>
        <w:t xml:space="preserve">3) </w:t>
      </w:r>
      <w:r w:rsidRPr="00A43AD4">
        <w:rPr>
          <w:rStyle w:val="a4"/>
          <w:rFonts w:ascii="Calibri" w:hAnsi="Calibri" w:cs="Calibri"/>
          <w:b w:val="0"/>
          <w:color w:val="auto"/>
          <w:sz w:val="24"/>
          <w:szCs w:val="24"/>
          <w:lang w:val="en-GB"/>
        </w:rPr>
        <w:t>T</w:t>
      </w:r>
      <w:r w:rsidRPr="005A6145">
        <w:rPr>
          <w:sz w:val="24"/>
          <w:szCs w:val="24"/>
        </w:rPr>
        <w:t>ο</w:t>
      </w:r>
      <w:r w:rsidRPr="00417620">
        <w:rPr>
          <w:sz w:val="24"/>
          <w:szCs w:val="24"/>
        </w:rPr>
        <w:t xml:space="preserve"> </w:t>
      </w:r>
      <w:r w:rsidRPr="005A6145">
        <w:rPr>
          <w:sz w:val="24"/>
          <w:szCs w:val="24"/>
        </w:rPr>
        <w:t>παραχθέν</w:t>
      </w:r>
      <w:r w:rsidRPr="00417620">
        <w:rPr>
          <w:bCs/>
          <w:sz w:val="24"/>
          <w:szCs w:val="24"/>
        </w:rPr>
        <w:t xml:space="preserve"> </w:t>
      </w:r>
      <w:r w:rsidRPr="005A6145">
        <w:rPr>
          <w:bCs/>
          <w:sz w:val="24"/>
          <w:szCs w:val="24"/>
        </w:rPr>
        <w:t>οπτικο</w:t>
      </w:r>
      <w:r w:rsidRPr="00417620">
        <w:rPr>
          <w:bCs/>
          <w:sz w:val="24"/>
          <w:szCs w:val="24"/>
        </w:rPr>
        <w:t>-</w:t>
      </w:r>
      <w:r w:rsidRPr="005A6145">
        <w:rPr>
          <w:bCs/>
          <w:sz w:val="24"/>
          <w:szCs w:val="24"/>
        </w:rPr>
        <w:t>ακουστικό</w:t>
      </w:r>
      <w:r w:rsidRPr="00417620">
        <w:rPr>
          <w:bCs/>
          <w:sz w:val="24"/>
          <w:szCs w:val="24"/>
        </w:rPr>
        <w:t xml:space="preserve"> </w:t>
      </w:r>
      <w:r w:rsidRPr="005A6145">
        <w:rPr>
          <w:bCs/>
          <w:sz w:val="24"/>
          <w:szCs w:val="24"/>
        </w:rPr>
        <w:t>υλικό</w:t>
      </w:r>
      <w:r w:rsidRPr="00417620">
        <w:rPr>
          <w:b/>
          <w:bCs/>
          <w:sz w:val="24"/>
          <w:szCs w:val="24"/>
        </w:rPr>
        <w:t>.</w:t>
      </w:r>
    </w:p>
    <w:p w14:paraId="784DAE67" w14:textId="77777777" w:rsidR="00FC00AE" w:rsidRPr="00417620" w:rsidRDefault="00FC00AE" w:rsidP="009B5264">
      <w:pPr>
        <w:tabs>
          <w:tab w:val="left" w:pos="0"/>
        </w:tabs>
        <w:spacing w:after="0" w:line="240" w:lineRule="auto"/>
        <w:jc w:val="both"/>
        <w:rPr>
          <w:sz w:val="24"/>
          <w:szCs w:val="24"/>
        </w:rPr>
      </w:pPr>
    </w:p>
    <w:p w14:paraId="24C00954" w14:textId="77777777" w:rsidR="00FC00AE" w:rsidRPr="00417620" w:rsidRDefault="00FC00AE" w:rsidP="009B5264">
      <w:pPr>
        <w:pBdr>
          <w:top w:val="single" w:sz="4" w:space="1" w:color="auto"/>
          <w:left w:val="single" w:sz="4" w:space="4" w:color="auto"/>
          <w:bottom w:val="single" w:sz="4" w:space="1" w:color="auto"/>
          <w:right w:val="single" w:sz="4" w:space="4" w:color="auto"/>
        </w:pBdr>
        <w:tabs>
          <w:tab w:val="left" w:pos="0"/>
        </w:tabs>
        <w:spacing w:after="0" w:line="240" w:lineRule="auto"/>
        <w:jc w:val="both"/>
        <w:rPr>
          <w:sz w:val="24"/>
          <w:szCs w:val="24"/>
        </w:rPr>
      </w:pPr>
      <w:r w:rsidRPr="005A6145">
        <w:rPr>
          <w:b/>
          <w:sz w:val="24"/>
          <w:szCs w:val="24"/>
        </w:rPr>
        <w:t>Επ</w:t>
      </w:r>
      <w:r w:rsidR="00F0289C" w:rsidRPr="005A6145">
        <w:rPr>
          <w:b/>
          <w:sz w:val="24"/>
          <w:szCs w:val="24"/>
        </w:rPr>
        <w:t>ιστ</w:t>
      </w:r>
      <w:r w:rsidRPr="00417620">
        <w:rPr>
          <w:b/>
          <w:sz w:val="24"/>
          <w:szCs w:val="24"/>
        </w:rPr>
        <w:t xml:space="preserve">. </w:t>
      </w:r>
      <w:r w:rsidRPr="005A6145">
        <w:rPr>
          <w:b/>
          <w:sz w:val="24"/>
          <w:szCs w:val="24"/>
        </w:rPr>
        <w:t>Υπεύθυνος</w:t>
      </w:r>
      <w:r w:rsidRPr="00417620">
        <w:rPr>
          <w:b/>
          <w:sz w:val="24"/>
          <w:szCs w:val="24"/>
        </w:rPr>
        <w:t>:</w:t>
      </w:r>
      <w:r w:rsidRPr="00417620">
        <w:rPr>
          <w:sz w:val="24"/>
          <w:szCs w:val="24"/>
        </w:rPr>
        <w:t xml:space="preserve"> </w:t>
      </w:r>
      <w:r w:rsidRPr="005A6145">
        <w:rPr>
          <w:sz w:val="24"/>
          <w:szCs w:val="24"/>
        </w:rPr>
        <w:t>Σταύρος</w:t>
      </w:r>
      <w:r w:rsidRPr="00417620">
        <w:rPr>
          <w:sz w:val="24"/>
          <w:szCs w:val="24"/>
        </w:rPr>
        <w:t xml:space="preserve"> </w:t>
      </w:r>
      <w:r w:rsidRPr="005A6145">
        <w:rPr>
          <w:sz w:val="24"/>
          <w:szCs w:val="24"/>
        </w:rPr>
        <w:t>Περεντίδης</w:t>
      </w:r>
      <w:r w:rsidRPr="00417620">
        <w:rPr>
          <w:sz w:val="24"/>
          <w:szCs w:val="24"/>
        </w:rPr>
        <w:t xml:space="preserve">, </w:t>
      </w:r>
      <w:r w:rsidRPr="005A6145">
        <w:rPr>
          <w:sz w:val="24"/>
          <w:szCs w:val="24"/>
        </w:rPr>
        <w:t>καθηγητής</w:t>
      </w:r>
      <w:r w:rsidRPr="00417620">
        <w:rPr>
          <w:sz w:val="24"/>
          <w:szCs w:val="24"/>
        </w:rPr>
        <w:t xml:space="preserve">, </w:t>
      </w:r>
      <w:r w:rsidRPr="005A6145">
        <w:rPr>
          <w:sz w:val="24"/>
          <w:szCs w:val="24"/>
        </w:rPr>
        <w:t>Πρόεδρος</w:t>
      </w:r>
      <w:r w:rsidRPr="00417620">
        <w:rPr>
          <w:sz w:val="24"/>
          <w:szCs w:val="24"/>
        </w:rPr>
        <w:t xml:space="preserve"> </w:t>
      </w:r>
      <w:r w:rsidRPr="005A6145">
        <w:rPr>
          <w:sz w:val="24"/>
          <w:szCs w:val="24"/>
        </w:rPr>
        <w:t>ΤΘΣ</w:t>
      </w:r>
    </w:p>
    <w:p w14:paraId="4F483DE5" w14:textId="77777777" w:rsidR="00FC00AE" w:rsidRPr="005A6145" w:rsidRDefault="00FC00AE" w:rsidP="009B5264">
      <w:pPr>
        <w:pBdr>
          <w:top w:val="single" w:sz="4" w:space="1" w:color="auto"/>
          <w:left w:val="single" w:sz="4" w:space="4" w:color="auto"/>
          <w:bottom w:val="single" w:sz="4" w:space="1" w:color="auto"/>
          <w:right w:val="single" w:sz="4" w:space="4" w:color="auto"/>
        </w:pBdr>
        <w:tabs>
          <w:tab w:val="left" w:pos="0"/>
        </w:tabs>
        <w:spacing w:after="0" w:line="240" w:lineRule="auto"/>
        <w:jc w:val="both"/>
        <w:rPr>
          <w:sz w:val="24"/>
          <w:szCs w:val="24"/>
        </w:rPr>
      </w:pPr>
      <w:r w:rsidRPr="005A6145">
        <w:rPr>
          <w:b/>
          <w:sz w:val="24"/>
          <w:szCs w:val="24"/>
        </w:rPr>
        <w:t>Υπευθ</w:t>
      </w:r>
      <w:r w:rsidRPr="00417620">
        <w:rPr>
          <w:b/>
          <w:sz w:val="24"/>
          <w:szCs w:val="24"/>
        </w:rPr>
        <w:t xml:space="preserve">. </w:t>
      </w:r>
      <w:r w:rsidRPr="005A6145">
        <w:rPr>
          <w:b/>
          <w:sz w:val="24"/>
          <w:szCs w:val="24"/>
        </w:rPr>
        <w:t>Επικοινωνίας</w:t>
      </w:r>
      <w:r w:rsidRPr="00417620">
        <w:rPr>
          <w:b/>
          <w:sz w:val="24"/>
          <w:szCs w:val="24"/>
        </w:rPr>
        <w:t>:</w:t>
      </w:r>
      <w:r w:rsidRPr="00417620">
        <w:rPr>
          <w:sz w:val="24"/>
          <w:szCs w:val="24"/>
        </w:rPr>
        <w:t xml:space="preserve"> </w:t>
      </w:r>
      <w:r w:rsidRPr="005A6145">
        <w:rPr>
          <w:sz w:val="24"/>
          <w:szCs w:val="24"/>
        </w:rPr>
        <w:t>Χριστίνα Ζώνιου, μέλος Ε.Ε.ΔΙ.Π.</w:t>
      </w:r>
    </w:p>
    <w:p w14:paraId="373DEE87" w14:textId="77777777" w:rsidR="00FC00AE" w:rsidRPr="005A6145" w:rsidRDefault="00FC00AE" w:rsidP="009B5264">
      <w:pPr>
        <w:pBdr>
          <w:top w:val="single" w:sz="4" w:space="1" w:color="auto"/>
          <w:left w:val="single" w:sz="4" w:space="4" w:color="auto"/>
          <w:bottom w:val="single" w:sz="4" w:space="1" w:color="auto"/>
          <w:right w:val="single" w:sz="4" w:space="4" w:color="auto"/>
        </w:pBdr>
        <w:tabs>
          <w:tab w:val="left" w:pos="0"/>
        </w:tabs>
        <w:spacing w:after="0" w:line="240" w:lineRule="auto"/>
        <w:jc w:val="both"/>
        <w:rPr>
          <w:sz w:val="24"/>
          <w:szCs w:val="24"/>
        </w:rPr>
      </w:pPr>
      <w:r w:rsidRPr="005A6145">
        <w:rPr>
          <w:b/>
          <w:sz w:val="24"/>
          <w:szCs w:val="24"/>
        </w:rPr>
        <w:t>Ομάδα εργασίας (του ΤΘΣ):</w:t>
      </w:r>
      <w:r w:rsidRPr="005A6145">
        <w:rPr>
          <w:sz w:val="24"/>
          <w:szCs w:val="24"/>
        </w:rPr>
        <w:t xml:space="preserve"> Μαρία Σπυριδοπούλου, μέλος Ε.Ε.ΔΙ.Π</w:t>
      </w:r>
      <w:r w:rsidR="00AC5411" w:rsidRPr="005A6145">
        <w:rPr>
          <w:sz w:val="24"/>
          <w:szCs w:val="24"/>
        </w:rPr>
        <w:t>. (</w:t>
      </w:r>
      <w:r w:rsidRPr="005A6145">
        <w:rPr>
          <w:sz w:val="24"/>
          <w:szCs w:val="24"/>
        </w:rPr>
        <w:t xml:space="preserve">επιστ. </w:t>
      </w:r>
      <w:r w:rsidR="00AC5411" w:rsidRPr="005A6145">
        <w:rPr>
          <w:sz w:val="24"/>
          <w:szCs w:val="24"/>
        </w:rPr>
        <w:t>Ε</w:t>
      </w:r>
      <w:r w:rsidRPr="005A6145">
        <w:rPr>
          <w:sz w:val="24"/>
          <w:szCs w:val="24"/>
        </w:rPr>
        <w:t>πίβλεψη</w:t>
      </w:r>
      <w:r w:rsidR="00AC5411" w:rsidRPr="005A6145">
        <w:rPr>
          <w:sz w:val="24"/>
          <w:szCs w:val="24"/>
        </w:rPr>
        <w:t>)</w:t>
      </w:r>
      <w:r w:rsidRPr="005A6145">
        <w:rPr>
          <w:sz w:val="24"/>
          <w:szCs w:val="24"/>
        </w:rPr>
        <w:t>, Χριστίνα Ζώνιου</w:t>
      </w:r>
      <w:r w:rsidR="00AC5411" w:rsidRPr="005A6145">
        <w:rPr>
          <w:sz w:val="24"/>
          <w:szCs w:val="24"/>
        </w:rPr>
        <w:t>, μέλος Ε.Ε.ΔΙ.Π. (</w:t>
      </w:r>
      <w:r w:rsidRPr="005A6145">
        <w:rPr>
          <w:sz w:val="24"/>
          <w:szCs w:val="24"/>
        </w:rPr>
        <w:t>καλλιτεχνική επίβλεψη</w:t>
      </w:r>
      <w:r w:rsidR="00AC5411" w:rsidRPr="005A6145">
        <w:rPr>
          <w:sz w:val="24"/>
          <w:szCs w:val="24"/>
        </w:rPr>
        <w:t>)</w:t>
      </w:r>
    </w:p>
    <w:p w14:paraId="55D1528E" w14:textId="77777777" w:rsidR="00FC00AE" w:rsidRPr="005A6145" w:rsidRDefault="00FC00AE" w:rsidP="009B5264">
      <w:pPr>
        <w:tabs>
          <w:tab w:val="left" w:pos="0"/>
        </w:tabs>
        <w:spacing w:after="0" w:line="240" w:lineRule="auto"/>
        <w:jc w:val="both"/>
        <w:rPr>
          <w:bCs/>
          <w:sz w:val="24"/>
          <w:szCs w:val="24"/>
        </w:rPr>
      </w:pPr>
    </w:p>
    <w:p w14:paraId="042CDB2C" w14:textId="77777777" w:rsidR="005B284D" w:rsidRPr="005A6145" w:rsidRDefault="005B284D" w:rsidP="009B5264">
      <w:pPr>
        <w:tabs>
          <w:tab w:val="left" w:pos="0"/>
        </w:tabs>
        <w:spacing w:after="0" w:line="240" w:lineRule="auto"/>
        <w:jc w:val="both"/>
        <w:rPr>
          <w:bCs/>
          <w:sz w:val="24"/>
          <w:szCs w:val="24"/>
        </w:rPr>
      </w:pPr>
    </w:p>
    <w:p w14:paraId="2F1E6A0C" w14:textId="77777777" w:rsidR="00FC00AE" w:rsidRPr="005A6145" w:rsidRDefault="00FC00AE" w:rsidP="00904648">
      <w:pPr>
        <w:spacing w:after="0" w:line="240" w:lineRule="auto"/>
        <w:jc w:val="both"/>
      </w:pPr>
      <w:r w:rsidRPr="005A6145">
        <w:rPr>
          <w:b/>
          <w:bCs/>
          <w:sz w:val="32"/>
          <w:szCs w:val="32"/>
        </w:rPr>
        <w:t>4.</w:t>
      </w:r>
      <w:r w:rsidRPr="005A6145">
        <w:rPr>
          <w:sz w:val="24"/>
          <w:szCs w:val="24"/>
        </w:rPr>
        <w:t xml:space="preserve"> </w:t>
      </w:r>
      <w:r w:rsidRPr="005A6145">
        <w:rPr>
          <w:b/>
          <w:bCs/>
          <w:sz w:val="32"/>
          <w:szCs w:val="32"/>
        </w:rPr>
        <w:t xml:space="preserve">Αναπτύσσοντας τη μεθοδολογία για μια μαθητοκεντρική διδασκαλία με έμφαση στις παραστατικές τέχνες </w:t>
      </w:r>
    </w:p>
    <w:p w14:paraId="1FEB3732" w14:textId="77777777" w:rsidR="00FC00AE" w:rsidRPr="005A6145" w:rsidRDefault="00FC00AE" w:rsidP="00904648">
      <w:pPr>
        <w:spacing w:after="0" w:line="240" w:lineRule="auto"/>
        <w:jc w:val="both"/>
        <w:rPr>
          <w:lang w:val="en-GB"/>
        </w:rPr>
      </w:pPr>
      <w:r w:rsidRPr="005A6145">
        <w:rPr>
          <w:b/>
          <w:bCs/>
          <w:sz w:val="24"/>
          <w:szCs w:val="24"/>
          <w:lang w:val="en-GB"/>
        </w:rPr>
        <w:t>(</w:t>
      </w:r>
      <w:proofErr w:type="spellStart"/>
      <w:proofErr w:type="gramStart"/>
      <w:r w:rsidRPr="005A6145">
        <w:rPr>
          <w:b/>
          <w:bCs/>
          <w:sz w:val="24"/>
          <w:szCs w:val="24"/>
          <w:lang w:val="en-GB"/>
        </w:rPr>
        <w:t>mPPACT</w:t>
      </w:r>
      <w:proofErr w:type="spellEnd"/>
      <w:proofErr w:type="gramEnd"/>
      <w:r w:rsidRPr="005A6145">
        <w:rPr>
          <w:b/>
          <w:bCs/>
          <w:sz w:val="24"/>
          <w:szCs w:val="24"/>
          <w:lang w:val="en-GB"/>
        </w:rPr>
        <w:t>: developing a Methodology for Pupil and Performing Arts-</w:t>
      </w:r>
      <w:proofErr w:type="spellStart"/>
      <w:r w:rsidRPr="005A6145">
        <w:rPr>
          <w:b/>
          <w:bCs/>
          <w:sz w:val="24"/>
          <w:szCs w:val="24"/>
          <w:lang w:val="en-GB"/>
        </w:rPr>
        <w:t>Centered</w:t>
      </w:r>
      <w:proofErr w:type="spellEnd"/>
      <w:r w:rsidRPr="005A6145">
        <w:rPr>
          <w:b/>
          <w:bCs/>
          <w:sz w:val="24"/>
          <w:szCs w:val="24"/>
          <w:lang w:val="en-GB"/>
        </w:rPr>
        <w:t xml:space="preserve"> Teaching)</w:t>
      </w:r>
    </w:p>
    <w:p w14:paraId="1D68D2BE" w14:textId="77777777" w:rsidR="00FC00AE" w:rsidRPr="005A6145" w:rsidRDefault="00FC00AE" w:rsidP="52AAEB93">
      <w:pPr>
        <w:spacing w:before="100" w:beforeAutospacing="1" w:after="0" w:afterAutospacing="1" w:line="240" w:lineRule="auto"/>
        <w:jc w:val="both"/>
      </w:pPr>
      <w:r w:rsidRPr="005A6145">
        <w:rPr>
          <w:b/>
          <w:bCs/>
          <w:sz w:val="24"/>
          <w:szCs w:val="24"/>
        </w:rPr>
        <w:t>Πρόγραμμα/ φορέας Χρηματοδότησης:</w:t>
      </w:r>
      <w:r w:rsidRPr="005A6145">
        <w:rPr>
          <w:sz w:val="24"/>
          <w:szCs w:val="24"/>
        </w:rPr>
        <w:t xml:space="preserve"> Πολυμερές τρίχρονο πρόγραμμα  Σωκράτης, Comenius 2.1 της Ευρωπαϊκής Επιτροπής.  </w:t>
      </w:r>
    </w:p>
    <w:p w14:paraId="1ED26185" w14:textId="77777777" w:rsidR="00FC00AE" w:rsidRPr="005A6145" w:rsidRDefault="00FC00AE" w:rsidP="00904648">
      <w:pPr>
        <w:spacing w:before="100" w:beforeAutospacing="1" w:after="0" w:afterAutospacing="1" w:line="240" w:lineRule="auto"/>
        <w:jc w:val="both"/>
        <w:rPr>
          <w:bCs/>
          <w:sz w:val="24"/>
          <w:szCs w:val="24"/>
        </w:rPr>
      </w:pPr>
      <w:r w:rsidRPr="005A6145">
        <w:rPr>
          <w:b/>
          <w:bCs/>
          <w:sz w:val="24"/>
          <w:szCs w:val="24"/>
        </w:rPr>
        <w:t>Φορείς υλοποίησης:</w:t>
      </w:r>
      <w:r w:rsidRPr="005A6145">
        <w:rPr>
          <w:sz w:val="24"/>
          <w:szCs w:val="24"/>
        </w:rPr>
        <w:t xml:space="preserve"> σύμπραξη των πανεπιστημίων Πανεπιστήμιο Πελοποννήσου (Ελλάδα), </w:t>
      </w:r>
      <w:r w:rsidRPr="005A6145">
        <w:rPr>
          <w:sz w:val="24"/>
          <w:szCs w:val="24"/>
          <w:lang w:val="en-US"/>
        </w:rPr>
        <w:t>University</w:t>
      </w:r>
      <w:r w:rsidRPr="005A6145">
        <w:rPr>
          <w:sz w:val="24"/>
          <w:szCs w:val="24"/>
        </w:rPr>
        <w:t xml:space="preserve"> </w:t>
      </w:r>
      <w:r w:rsidRPr="005A6145">
        <w:rPr>
          <w:sz w:val="24"/>
          <w:szCs w:val="24"/>
          <w:lang w:val="en-US"/>
        </w:rPr>
        <w:t>of</w:t>
      </w:r>
      <w:r w:rsidRPr="005A6145">
        <w:rPr>
          <w:sz w:val="24"/>
          <w:szCs w:val="24"/>
        </w:rPr>
        <w:t xml:space="preserve"> Winchester (Μ. Βρετανία), VIA  </w:t>
      </w:r>
      <w:r w:rsidRPr="005A6145">
        <w:rPr>
          <w:sz w:val="24"/>
          <w:szCs w:val="24"/>
          <w:lang w:val="en-US"/>
        </w:rPr>
        <w:t>U</w:t>
      </w:r>
      <w:r w:rsidRPr="005A6145">
        <w:rPr>
          <w:sz w:val="24"/>
          <w:szCs w:val="24"/>
        </w:rPr>
        <w:t xml:space="preserve">niversity </w:t>
      </w:r>
      <w:r w:rsidRPr="005A6145">
        <w:rPr>
          <w:sz w:val="24"/>
          <w:szCs w:val="24"/>
          <w:lang w:val="en-US"/>
        </w:rPr>
        <w:t>C</w:t>
      </w:r>
      <w:r w:rsidRPr="005A6145">
        <w:rPr>
          <w:sz w:val="24"/>
          <w:szCs w:val="24"/>
        </w:rPr>
        <w:t>ollege (Δανία), Cyprus College (Κύπρoς) και των φορέων Aspire Trust Ltd (Μ. Βρετανία), Πανελλήνιο Δίκτυο Εκπαιδευτικών για το Θέατρο στην Εκπαίδευση (Ελλάδα), European Performers House (Δανία), Διεύθυνση Δευτεροβάθμιας Εκπαίδευσης Ανατολικής Αττικής (Ελλάδα).</w:t>
      </w:r>
    </w:p>
    <w:p w14:paraId="1E933919" w14:textId="77777777" w:rsidR="00FC00AE" w:rsidRPr="005A6145" w:rsidRDefault="00FC00AE" w:rsidP="00BE3DDE">
      <w:pPr>
        <w:tabs>
          <w:tab w:val="left" w:pos="0"/>
        </w:tabs>
        <w:spacing w:after="0" w:line="240" w:lineRule="auto"/>
        <w:jc w:val="both"/>
        <w:rPr>
          <w:rFonts w:cs="Arial"/>
          <w:sz w:val="24"/>
          <w:szCs w:val="24"/>
        </w:rPr>
      </w:pPr>
      <w:r w:rsidRPr="005A6145">
        <w:rPr>
          <w:b/>
          <w:bCs/>
          <w:sz w:val="24"/>
          <w:szCs w:val="24"/>
        </w:rPr>
        <w:t>Χρόνος / Τόπος εφαρμογής προγράμματος:</w:t>
      </w:r>
      <w:r w:rsidRPr="005A6145">
        <w:rPr>
          <w:sz w:val="24"/>
          <w:szCs w:val="24"/>
        </w:rPr>
        <w:t xml:space="preserve"> </w:t>
      </w:r>
      <w:r w:rsidRPr="005A6145">
        <w:rPr>
          <w:rFonts w:cs="Arial"/>
          <w:sz w:val="24"/>
          <w:szCs w:val="24"/>
        </w:rPr>
        <w:t>2006-2009, Ελλάδα (Ναύπλιο και Αθήνα), Κύπρος, Αγγλία, Δανία.</w:t>
      </w:r>
    </w:p>
    <w:p w14:paraId="392D59DF" w14:textId="77777777" w:rsidR="00FC00AE" w:rsidRPr="005A6145" w:rsidRDefault="00FC00AE" w:rsidP="1A716BAE">
      <w:pPr>
        <w:spacing w:after="0" w:line="240" w:lineRule="auto"/>
        <w:jc w:val="both"/>
      </w:pPr>
    </w:p>
    <w:p w14:paraId="58DA482F" w14:textId="77777777" w:rsidR="00FC00AE" w:rsidRPr="005A6145" w:rsidRDefault="00FC00AE" w:rsidP="009B5264">
      <w:pPr>
        <w:tabs>
          <w:tab w:val="left" w:pos="0"/>
        </w:tabs>
        <w:spacing w:after="0" w:line="240" w:lineRule="auto"/>
        <w:jc w:val="both"/>
        <w:rPr>
          <w:bCs/>
          <w:sz w:val="24"/>
          <w:szCs w:val="24"/>
        </w:rPr>
      </w:pPr>
      <w:r w:rsidRPr="005A6145">
        <w:rPr>
          <w:b/>
          <w:sz w:val="24"/>
          <w:szCs w:val="24"/>
        </w:rPr>
        <w:t>Περιγραφή:</w:t>
      </w:r>
      <w:r w:rsidRPr="005A6145">
        <w:rPr>
          <w:sz w:val="24"/>
          <w:szCs w:val="24"/>
        </w:rPr>
        <w:t xml:space="preserve"> </w:t>
      </w:r>
      <w:r w:rsidRPr="005A6145">
        <w:rPr>
          <w:bCs/>
          <w:sz w:val="24"/>
          <w:szCs w:val="24"/>
        </w:rPr>
        <w:t xml:space="preserve">Το πρόγραμμα mPPact αφορούσε στην έρευνα για την εφαρμογή των παραστατικών τεχνών στην εκπαίδευση στις χώρες Ελλάδα, Βρετανία,, Κύπρο και Δανία. Το mPPact σχετίζεται με το θέμα της «ταυτότητας» σε μια Ευρώπη που συνεχώς αλλάζει. Το πρόγραμμα περιλάμβανε την επιμόρφωση των εκπαιδευτικών για να αποκτήσουν τα εφόδια να αντιμετωπίσουν την αποξένωση που γεννούν οι σύγχρονες συνθήκες ζωής –αποξένωση από τους «άλλους» αλλά και από τον ίδιο τον «εαυτό»– και να προωθήσουν τη συμμετοχή και συνεργασία σε ένα διαρκώς μεταβαλλόμενο κόσμο. Ο στόχος του mPPact ήταν να καλλιεργηθεί μια νέα παιδαγωγική πρακτική στην Ευρώπη, η οποία: α) να ασχολείται με τη σύγχρονη κοινωνική πραγματικότητα και την εικόνα/αντανάκλασή της μέσα στην τάξη β) να αναγνωρίζει έναν καινούριο πιο σύνθετο ρόλο στον δάσκαλο ως παιδαγωγό και γ) να χρησιμοποιεί τη δημιουργικότητα, τη φαντασία και την κριτική σκέψη των μαθητών για να κατασκευάσει το δικό τους κόσμο. </w:t>
      </w:r>
    </w:p>
    <w:p w14:paraId="2CD33712" w14:textId="77777777" w:rsidR="00FC00AE" w:rsidRPr="005A6145" w:rsidRDefault="00FC00AE" w:rsidP="009B5264">
      <w:pPr>
        <w:spacing w:after="0" w:line="240" w:lineRule="auto"/>
        <w:jc w:val="both"/>
        <w:rPr>
          <w:rFonts w:cs="Arial"/>
          <w:b/>
          <w:bCs/>
          <w:iCs/>
          <w:sz w:val="24"/>
          <w:szCs w:val="24"/>
        </w:rPr>
      </w:pPr>
    </w:p>
    <w:p w14:paraId="386D14FB" w14:textId="77777777" w:rsidR="00FC00AE" w:rsidRPr="0028415A" w:rsidRDefault="00FC00AE" w:rsidP="009B5264">
      <w:pPr>
        <w:spacing w:after="0" w:line="240" w:lineRule="auto"/>
        <w:jc w:val="both"/>
        <w:rPr>
          <w:rFonts w:cs="Arial"/>
          <w:b/>
          <w:bCs/>
          <w:i/>
          <w:iCs/>
          <w:sz w:val="24"/>
          <w:szCs w:val="24"/>
          <w:lang w:val="en-US"/>
        </w:rPr>
      </w:pPr>
      <w:r w:rsidRPr="005A6145">
        <w:rPr>
          <w:rFonts w:cs="Arial"/>
          <w:b/>
          <w:bCs/>
          <w:iCs/>
          <w:sz w:val="24"/>
          <w:szCs w:val="24"/>
        </w:rPr>
        <w:t>Δράσεις</w:t>
      </w:r>
      <w:r w:rsidRPr="0028415A">
        <w:rPr>
          <w:rFonts w:cs="Arial"/>
          <w:b/>
          <w:bCs/>
          <w:i/>
          <w:iCs/>
          <w:sz w:val="24"/>
          <w:szCs w:val="24"/>
          <w:lang w:val="en-US"/>
        </w:rPr>
        <w:t>:</w:t>
      </w:r>
    </w:p>
    <w:p w14:paraId="4EC31F04" w14:textId="77777777" w:rsidR="00FC00AE" w:rsidRPr="005A6145" w:rsidRDefault="00FC00AE" w:rsidP="009B5264">
      <w:pPr>
        <w:spacing w:after="0" w:line="240" w:lineRule="auto"/>
        <w:jc w:val="both"/>
        <w:rPr>
          <w:rFonts w:cs="Arial"/>
          <w:bCs/>
          <w:sz w:val="24"/>
          <w:szCs w:val="24"/>
          <w:lang w:val="en-US"/>
        </w:rPr>
      </w:pPr>
      <w:r w:rsidRPr="005A6145">
        <w:rPr>
          <w:rFonts w:eastAsia="MS Mincho" w:cs="Arial"/>
          <w:sz w:val="24"/>
          <w:szCs w:val="24"/>
          <w:u w:val="single"/>
        </w:rPr>
        <w:t>Έκδοση</w:t>
      </w:r>
      <w:r w:rsidRPr="0028415A">
        <w:rPr>
          <w:rFonts w:eastAsia="MS Mincho" w:cs="Arial"/>
          <w:sz w:val="24"/>
          <w:szCs w:val="24"/>
          <w:lang w:val="en-US"/>
        </w:rPr>
        <w:t xml:space="preserve">: </w:t>
      </w:r>
      <w:r w:rsidRPr="005A6145">
        <w:rPr>
          <w:rFonts w:eastAsia="MS Mincho" w:cs="Arial"/>
          <w:sz w:val="24"/>
          <w:szCs w:val="24"/>
          <w:lang w:val="en-US"/>
        </w:rPr>
        <w:t>Alex</w:t>
      </w:r>
      <w:r w:rsidRPr="0028415A">
        <w:rPr>
          <w:rFonts w:eastAsia="MS Mincho" w:cs="Arial"/>
          <w:sz w:val="24"/>
          <w:szCs w:val="24"/>
          <w:lang w:val="en-US"/>
        </w:rPr>
        <w:t xml:space="preserve"> </w:t>
      </w:r>
      <w:proofErr w:type="spellStart"/>
      <w:r w:rsidRPr="005A6145">
        <w:rPr>
          <w:rFonts w:eastAsia="MS Mincho" w:cs="Arial"/>
          <w:sz w:val="24"/>
          <w:szCs w:val="24"/>
          <w:lang w:val="en-US"/>
        </w:rPr>
        <w:t>Mavrocordatos</w:t>
      </w:r>
      <w:proofErr w:type="spellEnd"/>
      <w:r w:rsidRPr="0028415A">
        <w:rPr>
          <w:rFonts w:eastAsia="MS Mincho" w:cs="Arial"/>
          <w:sz w:val="24"/>
          <w:szCs w:val="24"/>
          <w:lang w:val="en-US"/>
        </w:rPr>
        <w:t xml:space="preserve"> (</w:t>
      </w:r>
      <w:r w:rsidRPr="005A6145">
        <w:rPr>
          <w:rFonts w:eastAsia="MS Mincho" w:cs="Arial"/>
          <w:sz w:val="24"/>
          <w:szCs w:val="24"/>
        </w:rPr>
        <w:t>Ε</w:t>
      </w:r>
      <w:r w:rsidRPr="005A6145">
        <w:rPr>
          <w:rFonts w:eastAsia="MS Mincho" w:cs="Arial"/>
          <w:sz w:val="24"/>
          <w:szCs w:val="24"/>
          <w:lang w:val="en-US"/>
        </w:rPr>
        <w:t>d</w:t>
      </w:r>
      <w:r w:rsidRPr="0028415A">
        <w:rPr>
          <w:rFonts w:eastAsia="MS Mincho" w:cs="Arial"/>
          <w:sz w:val="24"/>
          <w:szCs w:val="24"/>
          <w:lang w:val="en-US"/>
        </w:rPr>
        <w:t xml:space="preserve">.) </w:t>
      </w:r>
      <w:r w:rsidRPr="005A6145">
        <w:rPr>
          <w:rFonts w:eastAsia="MS Mincho" w:cs="Arial"/>
          <w:sz w:val="24"/>
          <w:szCs w:val="24"/>
          <w:lang w:val="en-US"/>
        </w:rPr>
        <w:t xml:space="preserve">(2009). </w:t>
      </w:r>
      <w:proofErr w:type="gramStart"/>
      <w:r w:rsidRPr="005A6145">
        <w:rPr>
          <w:rFonts w:eastAsia="MS Mincho" w:cs="Arial"/>
          <w:i/>
          <w:iCs/>
          <w:sz w:val="24"/>
          <w:szCs w:val="24"/>
          <w:lang w:val="en-US"/>
        </w:rPr>
        <w:t>The</w:t>
      </w:r>
      <w:proofErr w:type="gramEnd"/>
      <w:r w:rsidRPr="005A6145">
        <w:rPr>
          <w:rFonts w:eastAsia="MS Mincho" w:cs="Arial"/>
          <w:i/>
          <w:iCs/>
          <w:sz w:val="24"/>
          <w:szCs w:val="24"/>
          <w:lang w:val="en-US"/>
        </w:rPr>
        <w:t xml:space="preserve"> </w:t>
      </w:r>
      <w:proofErr w:type="spellStart"/>
      <w:r w:rsidRPr="005A6145">
        <w:rPr>
          <w:rFonts w:eastAsia="MS Mincho" w:cs="Arial"/>
          <w:i/>
          <w:iCs/>
          <w:sz w:val="24"/>
          <w:szCs w:val="24"/>
          <w:lang w:val="en-US"/>
        </w:rPr>
        <w:t>mPPACT</w:t>
      </w:r>
      <w:proofErr w:type="spellEnd"/>
      <w:r w:rsidRPr="005A6145">
        <w:rPr>
          <w:rFonts w:eastAsia="MS Mincho" w:cs="Arial"/>
          <w:i/>
          <w:iCs/>
          <w:sz w:val="24"/>
          <w:szCs w:val="24"/>
          <w:lang w:val="en-US"/>
        </w:rPr>
        <w:t xml:space="preserve"> Manifest - methodology for a Pupil and Performing Arts - Centred Teaching</w:t>
      </w:r>
      <w:r w:rsidR="00F0289C" w:rsidRPr="005A6145">
        <w:rPr>
          <w:rFonts w:eastAsia="MS Mincho" w:cs="Arial"/>
          <w:sz w:val="24"/>
          <w:szCs w:val="24"/>
          <w:lang w:val="en-GB"/>
        </w:rPr>
        <w:t xml:space="preserve">. </w:t>
      </w:r>
      <w:proofErr w:type="spellStart"/>
      <w:r w:rsidR="00F0289C" w:rsidRPr="005A6145">
        <w:rPr>
          <w:rFonts w:cs="Verdana"/>
          <w:sz w:val="24"/>
          <w:szCs w:val="24"/>
          <w:lang w:val="en-GB" w:bidi="en-US"/>
        </w:rPr>
        <w:t>Gamlingay</w:t>
      </w:r>
      <w:proofErr w:type="spellEnd"/>
      <w:r w:rsidR="00F0289C" w:rsidRPr="005A6145">
        <w:rPr>
          <w:rFonts w:cs="Verdana"/>
          <w:sz w:val="24"/>
          <w:szCs w:val="24"/>
          <w:lang w:val="en-GB" w:bidi="en-US"/>
        </w:rPr>
        <w:t xml:space="preserve">, Sandy: Authors </w:t>
      </w:r>
      <w:proofErr w:type="spellStart"/>
      <w:r w:rsidR="00F0289C" w:rsidRPr="005A6145">
        <w:rPr>
          <w:rFonts w:cs="Verdana"/>
          <w:sz w:val="24"/>
          <w:szCs w:val="24"/>
          <w:lang w:val="en-GB" w:bidi="en-US"/>
        </w:rPr>
        <w:t>OnLine</w:t>
      </w:r>
      <w:proofErr w:type="spellEnd"/>
      <w:r w:rsidR="00F0289C" w:rsidRPr="005A6145">
        <w:rPr>
          <w:rFonts w:cs="Verdana"/>
          <w:sz w:val="24"/>
          <w:szCs w:val="24"/>
          <w:lang w:val="en-GB" w:bidi="en-US"/>
        </w:rPr>
        <w:t>.</w:t>
      </w:r>
    </w:p>
    <w:p w14:paraId="1A9CB7DC" w14:textId="77777777" w:rsidR="00FC00AE" w:rsidRPr="005A6145" w:rsidRDefault="00FC00AE" w:rsidP="5714BA72">
      <w:pPr>
        <w:spacing w:after="0" w:line="240" w:lineRule="auto"/>
        <w:jc w:val="both"/>
        <w:rPr>
          <w:lang w:val="en-GB"/>
        </w:rPr>
      </w:pPr>
    </w:p>
    <w:p w14:paraId="5C31460E" w14:textId="77777777" w:rsidR="00FC00AE" w:rsidRPr="005A6145" w:rsidRDefault="00FC00AE" w:rsidP="009B5264">
      <w:pPr>
        <w:overflowPunct w:val="0"/>
        <w:autoSpaceDE w:val="0"/>
        <w:autoSpaceDN w:val="0"/>
        <w:adjustRightInd w:val="0"/>
        <w:spacing w:after="0" w:line="240" w:lineRule="auto"/>
        <w:jc w:val="both"/>
        <w:rPr>
          <w:rFonts w:cs="Arial"/>
          <w:sz w:val="24"/>
          <w:szCs w:val="24"/>
          <w:lang w:val="en-US"/>
        </w:rPr>
      </w:pPr>
      <w:r w:rsidRPr="005A6145">
        <w:rPr>
          <w:rFonts w:eastAsia="MS Mincho" w:cs="Arial"/>
          <w:sz w:val="24"/>
          <w:szCs w:val="24"/>
          <w:u w:val="single"/>
        </w:rPr>
        <w:t>Συνέδρια</w:t>
      </w:r>
      <w:r w:rsidRPr="00417620">
        <w:rPr>
          <w:rFonts w:eastAsia="MS Mincho" w:cs="Arial"/>
          <w:sz w:val="24"/>
          <w:szCs w:val="24"/>
          <w:lang w:val="en-US"/>
        </w:rPr>
        <w:t xml:space="preserve">: </w:t>
      </w:r>
    </w:p>
    <w:p w14:paraId="73DB4A26" w14:textId="77777777" w:rsidR="00FC00AE" w:rsidRPr="005A6145" w:rsidRDefault="00FC00AE" w:rsidP="009B5264">
      <w:pPr>
        <w:pStyle w:val="aa"/>
        <w:numPr>
          <w:ilvl w:val="0"/>
          <w:numId w:val="11"/>
        </w:numPr>
        <w:overflowPunct w:val="0"/>
        <w:autoSpaceDE w:val="0"/>
        <w:autoSpaceDN w:val="0"/>
        <w:adjustRightInd w:val="0"/>
        <w:spacing w:after="0" w:line="240" w:lineRule="auto"/>
        <w:jc w:val="both"/>
        <w:rPr>
          <w:rFonts w:cs="Arial"/>
          <w:sz w:val="24"/>
          <w:szCs w:val="24"/>
        </w:rPr>
      </w:pPr>
      <w:r w:rsidRPr="005A6145">
        <w:rPr>
          <w:rFonts w:eastAsia="MS Mincho" w:cs="Arial"/>
          <w:sz w:val="24"/>
          <w:szCs w:val="24"/>
        </w:rPr>
        <w:t>«</w:t>
      </w:r>
      <w:proofErr w:type="spellStart"/>
      <w:r w:rsidRPr="005A6145">
        <w:rPr>
          <w:rFonts w:eastAsia="MS Mincho" w:cs="Arial"/>
          <w:sz w:val="24"/>
          <w:szCs w:val="24"/>
          <w:lang w:val="en-US"/>
        </w:rPr>
        <w:t>mPPACT</w:t>
      </w:r>
      <w:proofErr w:type="spellEnd"/>
      <w:r w:rsidRPr="005A6145">
        <w:rPr>
          <w:rFonts w:eastAsia="MS Mincho" w:cs="Arial"/>
          <w:sz w:val="24"/>
          <w:szCs w:val="24"/>
        </w:rPr>
        <w:t xml:space="preserve">: Μεθοδολογία για μια Παιδαγωγική με κέντρο το μαθητή και τις Παραστατικές Τέχνες», Πανεπιστήμιο Πελοποννήσου, Σχολή Καλών Τεχνών, Τμήμα Θεατρικών Σπουδών, 24-27 Σεπτεμβρίου 2009 </w:t>
      </w:r>
    </w:p>
    <w:p w14:paraId="16862340" w14:textId="77777777" w:rsidR="00FC00AE" w:rsidRPr="005A6145" w:rsidRDefault="00FC00AE" w:rsidP="009B5264">
      <w:pPr>
        <w:numPr>
          <w:ilvl w:val="0"/>
          <w:numId w:val="10"/>
        </w:numPr>
        <w:overflowPunct w:val="0"/>
        <w:autoSpaceDE w:val="0"/>
        <w:autoSpaceDN w:val="0"/>
        <w:adjustRightInd w:val="0"/>
        <w:spacing w:after="0" w:line="240" w:lineRule="auto"/>
        <w:jc w:val="both"/>
        <w:rPr>
          <w:rFonts w:cs="Arial"/>
          <w:bCs/>
          <w:i/>
          <w:iCs/>
          <w:sz w:val="24"/>
          <w:szCs w:val="24"/>
          <w:lang w:val="en-GB"/>
        </w:rPr>
      </w:pPr>
      <w:r w:rsidRPr="005A6145">
        <w:rPr>
          <w:rFonts w:eastAsia="MS Mincho" w:cs="Arial"/>
          <w:i/>
          <w:iCs/>
          <w:sz w:val="24"/>
          <w:szCs w:val="24"/>
          <w:lang w:val="en-GB"/>
        </w:rPr>
        <w:lastRenderedPageBreak/>
        <w:t xml:space="preserve">“Education through Art : an everlasting synergy”, </w:t>
      </w:r>
      <w:r w:rsidRPr="005A6145">
        <w:rPr>
          <w:rFonts w:eastAsia="MS Mincho" w:cs="Arial"/>
          <w:i/>
          <w:iCs/>
          <w:sz w:val="24"/>
          <w:szCs w:val="24"/>
          <w:lang w:val="en-US"/>
        </w:rPr>
        <w:t>Contact Seminar,</w:t>
      </w:r>
      <w:r w:rsidRPr="005A6145">
        <w:rPr>
          <w:rFonts w:eastAsia="MS Mincho" w:cs="Arial"/>
          <w:i/>
          <w:iCs/>
          <w:sz w:val="24"/>
          <w:szCs w:val="24"/>
          <w:lang w:val="en-GB"/>
        </w:rPr>
        <w:t xml:space="preserve"> </w:t>
      </w:r>
      <w:r w:rsidRPr="005A6145">
        <w:rPr>
          <w:rFonts w:eastAsia="MS Mincho" w:cs="Arial"/>
          <w:i/>
          <w:iCs/>
          <w:sz w:val="24"/>
          <w:szCs w:val="24"/>
          <w:lang w:val="en-US"/>
        </w:rPr>
        <w:t>Comenius 2.1,</w:t>
      </w:r>
      <w:r w:rsidRPr="005A6145">
        <w:rPr>
          <w:rFonts w:eastAsia="MS Mincho" w:cs="Arial"/>
          <w:i/>
          <w:iCs/>
          <w:sz w:val="24"/>
          <w:szCs w:val="24"/>
          <w:lang w:val="en-GB"/>
        </w:rPr>
        <w:t xml:space="preserve"> </w:t>
      </w:r>
      <w:r w:rsidRPr="005A6145">
        <w:rPr>
          <w:rFonts w:eastAsia="MS Mincho" w:cs="Arial"/>
          <w:sz w:val="24"/>
          <w:szCs w:val="24"/>
          <w:lang w:val="en-GB"/>
        </w:rPr>
        <w:t xml:space="preserve">IKY, </w:t>
      </w:r>
      <w:r w:rsidRPr="005A6145">
        <w:rPr>
          <w:rFonts w:eastAsia="MS Mincho" w:cs="Arial"/>
          <w:sz w:val="24"/>
          <w:szCs w:val="24"/>
        </w:rPr>
        <w:t>Αθήνα</w:t>
      </w:r>
      <w:r w:rsidRPr="005A6145">
        <w:rPr>
          <w:rFonts w:eastAsia="MS Mincho" w:cs="Arial"/>
          <w:sz w:val="24"/>
          <w:szCs w:val="24"/>
          <w:lang w:val="en-GB"/>
        </w:rPr>
        <w:t xml:space="preserve">, </w:t>
      </w:r>
      <w:r w:rsidRPr="005A6145">
        <w:rPr>
          <w:rFonts w:eastAsia="MS Mincho" w:cs="Arial"/>
          <w:sz w:val="24"/>
          <w:szCs w:val="24"/>
        </w:rPr>
        <w:t>Νοέμβριος</w:t>
      </w:r>
      <w:r w:rsidRPr="005A6145">
        <w:rPr>
          <w:rFonts w:eastAsia="MS Mincho" w:cs="Arial"/>
          <w:sz w:val="24"/>
          <w:szCs w:val="24"/>
          <w:lang w:val="en-GB"/>
        </w:rPr>
        <w:t>, 2005</w:t>
      </w:r>
    </w:p>
    <w:p w14:paraId="7F5E044B" w14:textId="77777777" w:rsidR="00FC00AE" w:rsidRPr="005A6145" w:rsidRDefault="00FC00AE" w:rsidP="009B5264">
      <w:pPr>
        <w:spacing w:after="0" w:line="240" w:lineRule="auto"/>
        <w:jc w:val="both"/>
        <w:rPr>
          <w:rFonts w:cs="Arial"/>
          <w:bCs/>
          <w:sz w:val="24"/>
          <w:szCs w:val="24"/>
        </w:rPr>
      </w:pPr>
      <w:r w:rsidRPr="005A6145">
        <w:rPr>
          <w:rFonts w:eastAsia="MS Mincho" w:cs="Arial"/>
          <w:sz w:val="24"/>
          <w:szCs w:val="24"/>
          <w:u w:val="single"/>
        </w:rPr>
        <w:t>Συναντήσεις</w:t>
      </w:r>
      <w:r w:rsidRPr="005A6145">
        <w:rPr>
          <w:rFonts w:eastAsia="MS Mincho" w:cs="Arial"/>
          <w:sz w:val="24"/>
          <w:szCs w:val="24"/>
        </w:rPr>
        <w:t xml:space="preserve">: </w:t>
      </w:r>
    </w:p>
    <w:p w14:paraId="7F26BF6B" w14:textId="77777777" w:rsidR="00FC00AE" w:rsidRPr="005A6145" w:rsidRDefault="00FC00AE" w:rsidP="009B5264">
      <w:pPr>
        <w:pStyle w:val="aa"/>
        <w:numPr>
          <w:ilvl w:val="0"/>
          <w:numId w:val="11"/>
        </w:numPr>
        <w:spacing w:after="0" w:line="240" w:lineRule="auto"/>
        <w:jc w:val="both"/>
        <w:rPr>
          <w:rFonts w:cs="Arial"/>
          <w:sz w:val="24"/>
          <w:szCs w:val="24"/>
          <w:lang w:eastAsia="el-GR"/>
        </w:rPr>
      </w:pPr>
      <w:r w:rsidRPr="005A6145">
        <w:rPr>
          <w:rFonts w:eastAsia="MS Mincho" w:cs="Arial"/>
          <w:sz w:val="24"/>
          <w:szCs w:val="24"/>
          <w:lang w:eastAsia="el-GR"/>
        </w:rPr>
        <w:t>2-8 Φεβρουαρίου 2009, Δανία. Παρουσίαση σχολείων. Συνάντηση εταίρων</w:t>
      </w:r>
    </w:p>
    <w:p w14:paraId="2194A65A" w14:textId="77777777" w:rsidR="00FC00AE" w:rsidRPr="005A6145" w:rsidRDefault="00FC00AE" w:rsidP="2126E873">
      <w:pPr>
        <w:pStyle w:val="aa"/>
        <w:numPr>
          <w:ilvl w:val="0"/>
          <w:numId w:val="11"/>
        </w:numPr>
        <w:spacing w:before="100" w:beforeAutospacing="1" w:after="100" w:afterAutospacing="1" w:line="240" w:lineRule="auto"/>
        <w:jc w:val="both"/>
        <w:rPr>
          <w:rFonts w:cs="Arial"/>
          <w:sz w:val="24"/>
          <w:szCs w:val="24"/>
          <w:lang w:eastAsia="el-GR"/>
        </w:rPr>
      </w:pPr>
      <w:r w:rsidRPr="005A6145">
        <w:rPr>
          <w:rFonts w:eastAsia="MS Mincho" w:cs="Arial"/>
          <w:sz w:val="24"/>
          <w:szCs w:val="24"/>
          <w:lang w:eastAsia="el-GR"/>
        </w:rPr>
        <w:t>24 Οκτωβρίου 2008, Αθήνα, Ημερίδα ελλήνων εταίρων</w:t>
      </w:r>
    </w:p>
    <w:p w14:paraId="4022053B" w14:textId="77777777" w:rsidR="00FC00AE" w:rsidRPr="005A6145" w:rsidRDefault="00FC00AE" w:rsidP="2126E873">
      <w:pPr>
        <w:pStyle w:val="aa"/>
        <w:numPr>
          <w:ilvl w:val="0"/>
          <w:numId w:val="11"/>
        </w:numPr>
        <w:spacing w:before="100" w:beforeAutospacing="1" w:after="100" w:afterAutospacing="1" w:line="240" w:lineRule="auto"/>
        <w:jc w:val="both"/>
        <w:rPr>
          <w:rFonts w:cs="Arial"/>
          <w:sz w:val="24"/>
          <w:szCs w:val="24"/>
          <w:lang w:eastAsia="el-GR"/>
        </w:rPr>
      </w:pPr>
      <w:r w:rsidRPr="005A6145">
        <w:rPr>
          <w:rFonts w:eastAsia="MS Mincho" w:cs="Arial"/>
          <w:sz w:val="24"/>
          <w:szCs w:val="24"/>
          <w:lang w:eastAsia="el-GR"/>
        </w:rPr>
        <w:t>4-11 Οκτωβρίου 2008, Δανία. Σεμινάριο εφαρμογής σε εκπαιδευτικούς. Συνάντηση εταίρων</w:t>
      </w:r>
    </w:p>
    <w:p w14:paraId="0863C2C4" w14:textId="77777777" w:rsidR="00FC00AE" w:rsidRPr="005A6145" w:rsidRDefault="00FC00AE" w:rsidP="2126E873">
      <w:pPr>
        <w:pStyle w:val="aa"/>
        <w:numPr>
          <w:ilvl w:val="0"/>
          <w:numId w:val="11"/>
        </w:numPr>
        <w:spacing w:before="100" w:beforeAutospacing="1" w:after="100" w:afterAutospacing="1" w:line="240" w:lineRule="auto"/>
        <w:jc w:val="both"/>
        <w:rPr>
          <w:rFonts w:cs="Arial"/>
          <w:sz w:val="24"/>
          <w:szCs w:val="24"/>
          <w:lang w:eastAsia="el-GR"/>
        </w:rPr>
      </w:pPr>
      <w:r w:rsidRPr="005A6145">
        <w:rPr>
          <w:rFonts w:eastAsia="MS Mincho" w:cs="Arial"/>
          <w:sz w:val="24"/>
          <w:szCs w:val="24"/>
          <w:lang w:eastAsia="el-GR"/>
        </w:rPr>
        <w:t>26 Μαρτίου - 3 Απριλίου 2008, Αθήνα, Συναντήσεις ελλήνων &amp; βρετανών εταίρων, εργαστήρια επιμόρφωσης, διάχυση αποτελεσμάτων</w:t>
      </w:r>
    </w:p>
    <w:p w14:paraId="737624F2" w14:textId="77777777" w:rsidR="00FC00AE" w:rsidRPr="005A6145" w:rsidRDefault="00FC00AE" w:rsidP="2126E873">
      <w:pPr>
        <w:pStyle w:val="aa"/>
        <w:numPr>
          <w:ilvl w:val="0"/>
          <w:numId w:val="11"/>
        </w:numPr>
        <w:spacing w:before="100" w:beforeAutospacing="1" w:after="100" w:afterAutospacing="1" w:line="240" w:lineRule="auto"/>
        <w:jc w:val="both"/>
        <w:rPr>
          <w:rFonts w:cs="Arial"/>
          <w:sz w:val="24"/>
          <w:szCs w:val="24"/>
          <w:lang w:eastAsia="el-GR"/>
        </w:rPr>
      </w:pPr>
      <w:r w:rsidRPr="005A6145">
        <w:rPr>
          <w:rFonts w:eastAsia="MS Mincho" w:cs="Arial"/>
          <w:sz w:val="24"/>
          <w:szCs w:val="24"/>
          <w:lang w:eastAsia="el-GR"/>
        </w:rPr>
        <w:t>14- 17 Φεβρουαρίου 2008, Λευκωσία, Κύπρος, Παρουσίαση σχολείων, συνάντηση και αξιολόγηση εταίρων</w:t>
      </w:r>
    </w:p>
    <w:p w14:paraId="1E30269F" w14:textId="77777777" w:rsidR="00FC00AE" w:rsidRPr="005A6145" w:rsidRDefault="00FC00AE" w:rsidP="2126E873">
      <w:pPr>
        <w:pStyle w:val="aa"/>
        <w:numPr>
          <w:ilvl w:val="0"/>
          <w:numId w:val="11"/>
        </w:numPr>
        <w:spacing w:before="100" w:beforeAutospacing="1" w:after="100" w:afterAutospacing="1" w:line="240" w:lineRule="auto"/>
        <w:jc w:val="both"/>
        <w:rPr>
          <w:rFonts w:cs="Arial"/>
          <w:sz w:val="24"/>
          <w:szCs w:val="24"/>
          <w:lang w:eastAsia="el-GR"/>
        </w:rPr>
      </w:pPr>
      <w:r w:rsidRPr="005A6145">
        <w:rPr>
          <w:rFonts w:eastAsia="MS Mincho" w:cs="Arial"/>
          <w:sz w:val="24"/>
          <w:szCs w:val="24"/>
          <w:lang w:eastAsia="el-GR"/>
        </w:rPr>
        <w:t xml:space="preserve">19 Δεκεμβρίου </w:t>
      </w:r>
      <w:r w:rsidRPr="005A6145">
        <w:rPr>
          <w:rFonts w:eastAsia="MS Mincho" w:cs="Arial"/>
          <w:sz w:val="24"/>
          <w:szCs w:val="24"/>
          <w:lang w:val="en-US" w:eastAsia="el-GR"/>
        </w:rPr>
        <w:t> </w:t>
      </w:r>
      <w:r w:rsidRPr="005A6145">
        <w:rPr>
          <w:rFonts w:eastAsia="MS Mincho" w:cs="Arial"/>
          <w:sz w:val="24"/>
          <w:szCs w:val="24"/>
          <w:lang w:eastAsia="el-GR"/>
        </w:rPr>
        <w:t>2007, Αθήνα, Συνάντηση Ελλήνων εταίρων και εκπαιδευτικών προγράμματος. Αποτίμηση, προγραμματισμός</w:t>
      </w:r>
    </w:p>
    <w:p w14:paraId="65AFCEF5" w14:textId="77777777" w:rsidR="00FC00AE" w:rsidRPr="005A6145" w:rsidRDefault="00FC00AE" w:rsidP="009B5264">
      <w:pPr>
        <w:pStyle w:val="aa"/>
        <w:numPr>
          <w:ilvl w:val="0"/>
          <w:numId w:val="11"/>
        </w:numPr>
        <w:tabs>
          <w:tab w:val="left" w:pos="720"/>
        </w:tabs>
        <w:spacing w:after="0" w:line="240" w:lineRule="auto"/>
        <w:jc w:val="both"/>
        <w:rPr>
          <w:rFonts w:cs="Arial"/>
          <w:bCs/>
          <w:sz w:val="24"/>
          <w:szCs w:val="24"/>
          <w:lang w:eastAsia="el-GR"/>
        </w:rPr>
      </w:pPr>
      <w:r w:rsidRPr="005A6145">
        <w:rPr>
          <w:rFonts w:eastAsia="MS Mincho" w:cs="Arial"/>
          <w:sz w:val="24"/>
          <w:szCs w:val="24"/>
          <w:lang w:eastAsia="el-GR"/>
        </w:rPr>
        <w:t>2-8 Οκτωβρίου 2007, Λευκωσία, Κύπρος. Συνάντηση εταίρων και σεμινάριο σε εκπαιδευτικούς</w:t>
      </w:r>
    </w:p>
    <w:p w14:paraId="378F5D7C"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26 Σεπτεμβρίου 2007, Αθήνα. Συνάντηση Ελλήνων εταίρων - αξιολόγηση ελληνικού κύκλου εφαρμογής</w:t>
      </w:r>
    </w:p>
    <w:p w14:paraId="6B77A4A7"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22, 23, 24, 25 Ιουνίου 2007 Αθήνα. Παρουσιάσεις σχολείων, συνάντηση και αξιολόγηση εταίρων</w:t>
      </w:r>
    </w:p>
    <w:p w14:paraId="0ED86B77"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 xml:space="preserve">17 Μαΐου 2007 Αθήνα. Συνάντηση Ελλήνων εταίρων </w:t>
      </w:r>
    </w:p>
    <w:p w14:paraId="17E5F886"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 xml:space="preserve">10 Μαρτίου 2007, Αθήνα. Σεμινάριο </w:t>
      </w:r>
      <w:proofErr w:type="spellStart"/>
      <w:r w:rsidRPr="005A6145">
        <w:rPr>
          <w:rFonts w:eastAsia="MS Mincho" w:cs="Arial"/>
          <w:sz w:val="24"/>
          <w:szCs w:val="24"/>
          <w:lang w:val="en-US" w:eastAsia="el-GR"/>
        </w:rPr>
        <w:t>mPPACT</w:t>
      </w:r>
      <w:proofErr w:type="spellEnd"/>
      <w:r w:rsidRPr="005A6145">
        <w:rPr>
          <w:rFonts w:eastAsia="MS Mincho" w:cs="Arial"/>
          <w:sz w:val="24"/>
          <w:szCs w:val="24"/>
          <w:lang w:eastAsia="el-GR"/>
        </w:rPr>
        <w:t>. Συμμετέχουν οι εκπαιδευτικοί των σχολείων του Προγράμματος και επιστημονικοί σύμβουλοι από Ελλάδα και Βρετανία</w:t>
      </w:r>
    </w:p>
    <w:p w14:paraId="2D0A6DAE"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 xml:space="preserve">21 Ιανουαρίου 2007, Αθήνα. Συνάντηση εκπαιδευτών </w:t>
      </w:r>
    </w:p>
    <w:p w14:paraId="29EBA407"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12-13-14 &amp; 19-20 Ιανουαρίου 2007, Αθήνα. Σεμινάριο σε εκπαιδευτικούς και φοιτητές του Τμήματος Θεατρικών Σπουδών του Πανεπιστημίου Πελοποννήσου</w:t>
      </w:r>
    </w:p>
    <w:p w14:paraId="42EB9D2B"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6-10 Δεκεμβρίου 2006, Ναύπλιο. 1</w:t>
      </w:r>
      <w:r w:rsidRPr="005A6145">
        <w:rPr>
          <w:rFonts w:eastAsia="MS Mincho" w:cs="Arial"/>
          <w:sz w:val="24"/>
          <w:szCs w:val="24"/>
          <w:vertAlign w:val="superscript"/>
          <w:lang w:eastAsia="el-GR"/>
        </w:rPr>
        <w:t>ο</w:t>
      </w:r>
      <w:r w:rsidRPr="005A6145">
        <w:rPr>
          <w:rFonts w:eastAsia="MS Mincho" w:cs="Arial"/>
          <w:sz w:val="24"/>
          <w:szCs w:val="24"/>
          <w:lang w:eastAsia="el-GR"/>
        </w:rPr>
        <w:t xml:space="preserve"> Εργαστήριο Εκπαιδευτών (</w:t>
      </w:r>
      <w:r w:rsidRPr="005A6145">
        <w:rPr>
          <w:rFonts w:eastAsia="MS Mincho" w:cs="Arial"/>
          <w:sz w:val="24"/>
          <w:szCs w:val="24"/>
          <w:lang w:val="en-US" w:eastAsia="el-GR"/>
        </w:rPr>
        <w:t>Trainers</w:t>
      </w:r>
      <w:r w:rsidRPr="005A6145">
        <w:rPr>
          <w:rFonts w:eastAsia="MS Mincho" w:cs="Arial"/>
          <w:sz w:val="24"/>
          <w:szCs w:val="24"/>
          <w:lang w:eastAsia="el-GR"/>
        </w:rPr>
        <w:t xml:space="preserve">’ </w:t>
      </w:r>
      <w:r w:rsidRPr="005A6145">
        <w:rPr>
          <w:rFonts w:eastAsia="MS Mincho" w:cs="Arial"/>
          <w:sz w:val="24"/>
          <w:szCs w:val="24"/>
          <w:lang w:val="en-US" w:eastAsia="el-GR"/>
        </w:rPr>
        <w:t>Course</w:t>
      </w:r>
      <w:r w:rsidRPr="005A6145">
        <w:rPr>
          <w:rFonts w:eastAsia="MS Mincho" w:cs="Arial"/>
          <w:sz w:val="24"/>
          <w:szCs w:val="24"/>
          <w:lang w:eastAsia="el-GR"/>
        </w:rPr>
        <w:t xml:space="preserve">) </w:t>
      </w:r>
    </w:p>
    <w:p w14:paraId="0D20A727"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3-5 Δεκεμβρίου 2006, Ναύπλιο. 1</w:t>
      </w:r>
      <w:r w:rsidRPr="005A6145">
        <w:rPr>
          <w:rFonts w:eastAsia="MS Mincho" w:cs="Arial"/>
          <w:sz w:val="24"/>
          <w:szCs w:val="24"/>
          <w:vertAlign w:val="superscript"/>
          <w:lang w:eastAsia="el-GR"/>
        </w:rPr>
        <w:t>η</w:t>
      </w:r>
      <w:r w:rsidRPr="005A6145">
        <w:rPr>
          <w:rFonts w:eastAsia="MS Mincho" w:cs="Arial"/>
          <w:sz w:val="24"/>
          <w:szCs w:val="24"/>
          <w:lang w:eastAsia="el-GR"/>
        </w:rPr>
        <w:t xml:space="preserve"> Συνάντηση Συντονιστών (</w:t>
      </w:r>
      <w:r w:rsidRPr="005A6145">
        <w:rPr>
          <w:rFonts w:eastAsia="MS Mincho" w:cs="Arial"/>
          <w:sz w:val="24"/>
          <w:szCs w:val="24"/>
          <w:lang w:val="en-US" w:eastAsia="el-GR"/>
        </w:rPr>
        <w:t>Steering</w:t>
      </w:r>
      <w:r w:rsidRPr="005A6145">
        <w:rPr>
          <w:rFonts w:eastAsia="MS Mincho" w:cs="Arial"/>
          <w:sz w:val="24"/>
          <w:szCs w:val="24"/>
          <w:lang w:eastAsia="el-GR"/>
        </w:rPr>
        <w:t xml:space="preserve"> </w:t>
      </w:r>
      <w:r w:rsidRPr="005A6145">
        <w:rPr>
          <w:rFonts w:eastAsia="MS Mincho" w:cs="Arial"/>
          <w:sz w:val="24"/>
          <w:szCs w:val="24"/>
          <w:lang w:val="en-US" w:eastAsia="el-GR"/>
        </w:rPr>
        <w:t>Group</w:t>
      </w:r>
      <w:r w:rsidRPr="005A6145">
        <w:rPr>
          <w:rFonts w:eastAsia="MS Mincho" w:cs="Arial"/>
          <w:sz w:val="24"/>
          <w:szCs w:val="24"/>
          <w:lang w:eastAsia="el-GR"/>
        </w:rPr>
        <w:t>)</w:t>
      </w:r>
    </w:p>
    <w:p w14:paraId="3540AD11" w14:textId="77777777" w:rsidR="00FC00AE" w:rsidRPr="005A6145" w:rsidRDefault="00FC00AE" w:rsidP="009B5264">
      <w:pPr>
        <w:pStyle w:val="aa"/>
        <w:numPr>
          <w:ilvl w:val="0"/>
          <w:numId w:val="11"/>
        </w:numPr>
        <w:tabs>
          <w:tab w:val="left" w:pos="720"/>
        </w:tabs>
        <w:spacing w:after="0" w:line="240" w:lineRule="auto"/>
        <w:jc w:val="both"/>
        <w:rPr>
          <w:rFonts w:cs="Arial"/>
          <w:sz w:val="24"/>
          <w:szCs w:val="24"/>
          <w:lang w:eastAsia="el-GR"/>
        </w:rPr>
      </w:pPr>
      <w:r w:rsidRPr="005A6145">
        <w:rPr>
          <w:rFonts w:eastAsia="MS Mincho" w:cs="Arial"/>
          <w:sz w:val="24"/>
          <w:szCs w:val="24"/>
          <w:lang w:eastAsia="el-GR"/>
        </w:rPr>
        <w:t>11 Οκτωβρίου 2006: Αθήνα. Συνάντηση Ελλήνων συνεργαζόμενων φορέων. Προετοιμασία πρώτης φάσης εφαρμογής που πραγματοποιήθηκε στην Ελλάδα από Δεκέμβριο 2007 μέχρι Ιούλιο 2007</w:t>
      </w:r>
    </w:p>
    <w:p w14:paraId="173FC4FE" w14:textId="77777777" w:rsidR="00FC00AE" w:rsidRPr="005A6145" w:rsidRDefault="00FC00AE" w:rsidP="009B5264">
      <w:pPr>
        <w:jc w:val="both"/>
        <w:rPr>
          <w:sz w:val="24"/>
          <w:szCs w:val="24"/>
        </w:rPr>
      </w:pPr>
    </w:p>
    <w:p w14:paraId="0FF87B76" w14:textId="77777777" w:rsidR="00904648" w:rsidRPr="005A6145" w:rsidRDefault="00904648" w:rsidP="00F0289C">
      <w:pPr>
        <w:spacing w:after="0"/>
        <w:rPr>
          <w:sz w:val="24"/>
          <w:szCs w:val="24"/>
        </w:rPr>
      </w:pPr>
      <w:r w:rsidRPr="005A6145">
        <w:rPr>
          <w:sz w:val="24"/>
          <w:szCs w:val="24"/>
        </w:rPr>
        <w:t xml:space="preserve">Ιστοσελίδα: </w:t>
      </w:r>
      <w:hyperlink r:id="rId15" w:history="1">
        <w:r w:rsidRPr="005A6145">
          <w:rPr>
            <w:rStyle w:val="-"/>
            <w:sz w:val="24"/>
            <w:szCs w:val="24"/>
          </w:rPr>
          <w:t>http://dide-anatol.att.sch.gr/perival/FAKELOS_THEATRO/indexMPPACT.htm</w:t>
        </w:r>
      </w:hyperlink>
      <w:r w:rsidRPr="005A6145">
        <w:rPr>
          <w:sz w:val="24"/>
          <w:szCs w:val="24"/>
        </w:rPr>
        <w:t xml:space="preserve"> και</w:t>
      </w:r>
    </w:p>
    <w:p w14:paraId="6D837381" w14:textId="77777777" w:rsidR="00904648" w:rsidRPr="005A6145" w:rsidRDefault="004328B0" w:rsidP="00F0289C">
      <w:pPr>
        <w:spacing w:after="0"/>
        <w:rPr>
          <w:sz w:val="24"/>
          <w:szCs w:val="24"/>
        </w:rPr>
      </w:pPr>
      <w:hyperlink r:id="rId16" w:history="1">
        <w:r w:rsidR="00904648" w:rsidRPr="005A6145">
          <w:rPr>
            <w:rStyle w:val="-"/>
            <w:sz w:val="24"/>
            <w:szCs w:val="24"/>
          </w:rPr>
          <w:t>http://www.theatroedu.gr/Portals/38/main/old_pages/mPPact/</w:t>
        </w:r>
      </w:hyperlink>
    </w:p>
    <w:p w14:paraId="2681AA2F" w14:textId="77777777" w:rsidR="00904648" w:rsidRPr="005A6145" w:rsidRDefault="00904648" w:rsidP="009B5264">
      <w:pPr>
        <w:jc w:val="both"/>
        <w:rPr>
          <w:sz w:val="24"/>
          <w:szCs w:val="24"/>
        </w:rPr>
      </w:pPr>
    </w:p>
    <w:p w14:paraId="78B5CB64"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jc w:val="both"/>
        <w:rPr>
          <w:sz w:val="24"/>
          <w:szCs w:val="24"/>
        </w:rPr>
      </w:pPr>
      <w:r w:rsidRPr="005A6145">
        <w:rPr>
          <w:b/>
          <w:sz w:val="24"/>
          <w:szCs w:val="24"/>
        </w:rPr>
        <w:t>Επ</w:t>
      </w:r>
      <w:r w:rsidR="00F0289C" w:rsidRPr="005A6145">
        <w:rPr>
          <w:b/>
          <w:sz w:val="24"/>
          <w:szCs w:val="24"/>
        </w:rPr>
        <w:t>ιστ</w:t>
      </w:r>
      <w:r w:rsidRPr="005A6145">
        <w:rPr>
          <w:b/>
          <w:sz w:val="24"/>
          <w:szCs w:val="24"/>
        </w:rPr>
        <w:t>. Υπεύθυνη / Υπευθ. Επικοινωνίας:</w:t>
      </w:r>
      <w:r w:rsidRPr="005A6145">
        <w:rPr>
          <w:sz w:val="24"/>
          <w:szCs w:val="24"/>
        </w:rPr>
        <w:t xml:space="preserve"> Άννα Τσίχλη, μέλος Ε.Ε.ΔΙ.Π.</w:t>
      </w:r>
    </w:p>
    <w:p w14:paraId="208FB223"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jc w:val="both"/>
        <w:rPr>
          <w:sz w:val="24"/>
          <w:szCs w:val="24"/>
        </w:rPr>
      </w:pPr>
      <w:r w:rsidRPr="005A6145">
        <w:rPr>
          <w:b/>
          <w:sz w:val="24"/>
          <w:szCs w:val="24"/>
        </w:rPr>
        <w:t xml:space="preserve">Ομάδα εργασίας (του ΤΘΣ): </w:t>
      </w:r>
      <w:r w:rsidRPr="005A6145">
        <w:rPr>
          <w:sz w:val="24"/>
          <w:szCs w:val="24"/>
        </w:rPr>
        <w:t>Άννα Τσίχλη, μέλος Ε.Ε.ΔΙ.Π., Χριστίνα Ζώνιου, μέλος Ε.Ε.ΔΙ.Π., με τη συμμετοχή του Αστέριου Τσιάρα, συνεργαζόμενου διδάσκον</w:t>
      </w:r>
      <w:r w:rsidR="00841549" w:rsidRPr="005A6145">
        <w:rPr>
          <w:sz w:val="24"/>
          <w:szCs w:val="24"/>
        </w:rPr>
        <w:t>τα ΤΘΣ, νυν επ. καθηγητή</w:t>
      </w:r>
      <w:r w:rsidRPr="005A6145">
        <w:rPr>
          <w:sz w:val="24"/>
          <w:szCs w:val="24"/>
        </w:rPr>
        <w:t xml:space="preserve"> ΤΘΣ.</w:t>
      </w:r>
    </w:p>
    <w:p w14:paraId="2B347436" w14:textId="77777777" w:rsidR="00FC00AE" w:rsidRPr="005A6145" w:rsidRDefault="00FC00AE" w:rsidP="009B5264">
      <w:pPr>
        <w:tabs>
          <w:tab w:val="left" w:pos="0"/>
        </w:tabs>
        <w:spacing w:after="0" w:line="240" w:lineRule="auto"/>
      </w:pPr>
      <w:r w:rsidRPr="005A6145">
        <w:br w:type="page"/>
      </w:r>
      <w:r w:rsidRPr="005A6145">
        <w:rPr>
          <w:b/>
          <w:bCs/>
          <w:color w:val="993300"/>
          <w:sz w:val="32"/>
          <w:szCs w:val="32"/>
        </w:rPr>
        <w:lastRenderedPageBreak/>
        <w:t>Β. ΣΥΝΕΡΓΑΣΙΑ ΜΕ ΕΠΙΔΟΤΟΥΜΕΝΑ ΑΠΟ ΤΗΝ ΕΥΡΩΠΑΪΚΗ  ΕΝΩΣΗ ΕΡΕΥΝΗΤΙΚΑ ΠΡΟΓΡΑΜΜΑΤΑ  ΜΕ ΣΥΜΜΕΤΟΧΗ ΕΛΛΗΝΩΝ ΚΑΙ ΞΕΝΩΝ ΕΡΕΥΝΗΤΩΝ</w:t>
      </w:r>
      <w:r w:rsidRPr="005A6145">
        <w:rPr>
          <w:b/>
          <w:bCs/>
          <w:color w:val="993300"/>
          <w:sz w:val="32"/>
          <w:szCs w:val="32"/>
          <w:lang w:val="en-US"/>
        </w:rPr>
        <w:t> </w:t>
      </w:r>
      <w:r w:rsidRPr="005A6145">
        <w:rPr>
          <w:b/>
          <w:bCs/>
          <w:color w:val="993300"/>
          <w:sz w:val="32"/>
          <w:szCs w:val="32"/>
        </w:rPr>
        <w:t xml:space="preserve"> </w:t>
      </w:r>
      <w:r w:rsidRPr="005A6145">
        <w:br/>
      </w:r>
    </w:p>
    <w:p w14:paraId="05B7E679" w14:textId="77777777" w:rsidR="00FC00AE" w:rsidRPr="005A6145" w:rsidRDefault="00FC00AE" w:rsidP="009B5264">
      <w:pPr>
        <w:tabs>
          <w:tab w:val="left" w:pos="0"/>
        </w:tabs>
        <w:spacing w:after="0" w:line="240" w:lineRule="auto"/>
      </w:pPr>
    </w:p>
    <w:p w14:paraId="1B811711" w14:textId="77777777" w:rsidR="00FC00AE" w:rsidRPr="005A6145" w:rsidRDefault="00FC00AE" w:rsidP="00294DB1">
      <w:pPr>
        <w:spacing w:after="0" w:line="240" w:lineRule="auto"/>
        <w:jc w:val="both"/>
        <w:rPr>
          <w:b/>
          <w:bCs/>
          <w:sz w:val="28"/>
          <w:szCs w:val="28"/>
        </w:rPr>
      </w:pPr>
      <w:r w:rsidRPr="005A6145">
        <w:rPr>
          <w:rFonts w:cs="Arial"/>
          <w:b/>
          <w:sz w:val="32"/>
          <w:szCs w:val="32"/>
        </w:rPr>
        <w:t>«Πολιτισμικές διαμεσολαβήσεις και διαμόρφωση του «εθνικού χαρακτήρα» στον περιοδικό τύπο του 19ου αιώνα»</w:t>
      </w:r>
      <w:r w:rsidRPr="005A6145">
        <w:rPr>
          <w:b/>
          <w:bCs/>
          <w:sz w:val="32"/>
          <w:szCs w:val="32"/>
        </w:rPr>
        <w:t xml:space="preserve"> </w:t>
      </w:r>
      <w:r w:rsidRPr="005A6145">
        <w:rPr>
          <w:bCs/>
          <w:sz w:val="32"/>
          <w:szCs w:val="32"/>
        </w:rPr>
        <w:t xml:space="preserve"> (Ακρώνυμο: Χρυσαλλίς)</w:t>
      </w:r>
      <w:r w:rsidRPr="005A6145">
        <w:rPr>
          <w:b/>
          <w:bCs/>
          <w:sz w:val="28"/>
          <w:szCs w:val="28"/>
        </w:rPr>
        <w:t xml:space="preserve"> </w:t>
      </w:r>
    </w:p>
    <w:p w14:paraId="1BF8CEF0" w14:textId="77777777" w:rsidR="00FC00AE" w:rsidRPr="005A6145" w:rsidRDefault="00FC00AE" w:rsidP="00294DB1">
      <w:pPr>
        <w:spacing w:after="0" w:line="240" w:lineRule="auto"/>
        <w:jc w:val="both"/>
        <w:rPr>
          <w:b/>
          <w:bCs/>
          <w:sz w:val="24"/>
          <w:szCs w:val="24"/>
          <w:lang w:val="en-GB"/>
        </w:rPr>
      </w:pPr>
      <w:r w:rsidRPr="005A6145">
        <w:rPr>
          <w:b/>
          <w:bCs/>
          <w:sz w:val="24"/>
          <w:szCs w:val="24"/>
          <w:lang w:val="en-GB"/>
        </w:rPr>
        <w:t>«Cultural Transfer and National Character in Nineteenth-century Greek Periodicals»</w:t>
      </w:r>
      <w:r w:rsidRPr="005A6145">
        <w:rPr>
          <w:bCs/>
          <w:sz w:val="24"/>
          <w:szCs w:val="24"/>
          <w:lang w:val="en-GB"/>
        </w:rPr>
        <w:t xml:space="preserve"> (Acronym: </w:t>
      </w:r>
      <w:proofErr w:type="spellStart"/>
      <w:r w:rsidRPr="005A6145">
        <w:rPr>
          <w:bCs/>
          <w:sz w:val="24"/>
          <w:szCs w:val="24"/>
          <w:lang w:val="en-GB"/>
        </w:rPr>
        <w:t>Chrysallis</w:t>
      </w:r>
      <w:proofErr w:type="spellEnd"/>
      <w:r w:rsidRPr="005A6145">
        <w:rPr>
          <w:bCs/>
          <w:sz w:val="24"/>
          <w:szCs w:val="24"/>
          <w:lang w:val="en-GB"/>
        </w:rPr>
        <w:t>)</w:t>
      </w:r>
    </w:p>
    <w:p w14:paraId="2951380D" w14:textId="77777777" w:rsidR="00FC00AE" w:rsidRPr="005A6145" w:rsidRDefault="00FC00AE" w:rsidP="00B836E3">
      <w:pPr>
        <w:spacing w:after="0" w:line="240" w:lineRule="auto"/>
        <w:jc w:val="both"/>
        <w:rPr>
          <w:bCs/>
          <w:sz w:val="24"/>
          <w:szCs w:val="24"/>
          <w:lang w:val="en-GB"/>
        </w:rPr>
      </w:pPr>
    </w:p>
    <w:p w14:paraId="3E123797" w14:textId="77777777" w:rsidR="00FC00AE" w:rsidRPr="005A6145" w:rsidRDefault="00FC00AE" w:rsidP="00294DB1">
      <w:pPr>
        <w:pStyle w:val="4"/>
        <w:spacing w:before="0" w:after="0"/>
        <w:jc w:val="both"/>
        <w:rPr>
          <w:rFonts w:ascii="Calibri" w:hAnsi="Calibri"/>
          <w:b w:val="0"/>
          <w:bCs/>
          <w:szCs w:val="24"/>
        </w:rPr>
      </w:pPr>
      <w:r w:rsidRPr="005A6145">
        <w:rPr>
          <w:rFonts w:ascii="Calibri" w:hAnsi="Calibri" w:cs="Calibri"/>
          <w:bCs/>
        </w:rPr>
        <w:t>Πρόγραμμα / φορέας χρηματοδότησης:</w:t>
      </w:r>
      <w:r w:rsidRPr="005A6145">
        <w:rPr>
          <w:rFonts w:ascii="Calibri" w:hAnsi="Calibri" w:cs="Calibri"/>
          <w:b w:val="0"/>
        </w:rPr>
        <w:t xml:space="preserve"> Στο πλαίσιο του διαπανεπιστημιακού και διεπιστημονικού ερευνητικού προγράμματος</w:t>
      </w:r>
      <w:r w:rsidRPr="005A6145">
        <w:rPr>
          <w:rFonts w:ascii="Calibri" w:hAnsi="Calibri" w:cs="Calibri"/>
          <w:bCs/>
        </w:rPr>
        <w:t xml:space="preserve"> «ΘΑΛΗΣ»</w:t>
      </w:r>
      <w:r w:rsidRPr="005A6145">
        <w:rPr>
          <w:rFonts w:ascii="Calibri" w:hAnsi="Calibri" w:cs="Calibri"/>
          <w:b w:val="0"/>
        </w:rPr>
        <w:t xml:space="preserve"> («Ενίσχυση της Διεπιστημονικής ή και Διιδρυματικής έρευνας και καινοτομίας με δυνατότητα προσέλκυσης ερευνητών υψηλού επιπέδου από το εξωτερικό μέσω της διενέργειας βασικής και εφαρμοσμένης έρευνας,  αριστείας»)  στο οποίο συμμετέχει το ΤΘΣ ως Συνεργαζόμενο Τμήμα. </w:t>
      </w:r>
    </w:p>
    <w:p w14:paraId="0B690D89" w14:textId="77777777" w:rsidR="00FC00AE" w:rsidRPr="005A6145" w:rsidRDefault="00FC00AE" w:rsidP="19BF6DE4">
      <w:pPr>
        <w:pStyle w:val="4"/>
        <w:spacing w:before="0" w:after="0"/>
        <w:jc w:val="both"/>
        <w:rPr>
          <w:rFonts w:ascii="Calibri" w:hAnsi="Calibri"/>
        </w:rPr>
      </w:pPr>
    </w:p>
    <w:p w14:paraId="00EE5082" w14:textId="77777777" w:rsidR="00FC00AE" w:rsidRPr="005A6145" w:rsidRDefault="00FC00AE" w:rsidP="19BF6DE4">
      <w:pPr>
        <w:pStyle w:val="4"/>
        <w:spacing w:before="0" w:after="0"/>
        <w:jc w:val="both"/>
        <w:rPr>
          <w:rFonts w:ascii="Calibri" w:hAnsi="Calibri"/>
        </w:rPr>
      </w:pPr>
      <w:r w:rsidRPr="005A6145">
        <w:rPr>
          <w:rFonts w:ascii="Calibri" w:hAnsi="Calibri"/>
        </w:rPr>
        <w:t>Φορείς υλοποίησης:</w:t>
      </w:r>
    </w:p>
    <w:p w14:paraId="39F887D4" w14:textId="77777777" w:rsidR="00FC00AE" w:rsidRPr="005A6145" w:rsidRDefault="00FC00AE" w:rsidP="00B836E3">
      <w:pPr>
        <w:pStyle w:val="4"/>
        <w:spacing w:before="0" w:after="0"/>
        <w:jc w:val="both"/>
        <w:rPr>
          <w:rFonts w:ascii="Calibri" w:hAnsi="Calibri"/>
          <w:b w:val="0"/>
          <w:szCs w:val="24"/>
        </w:rPr>
      </w:pPr>
      <w:r w:rsidRPr="005A6145">
        <w:rPr>
          <w:rFonts w:ascii="Calibri" w:hAnsi="Calibri" w:cs="Calibri"/>
          <w:b w:val="0"/>
          <w:szCs w:val="24"/>
        </w:rPr>
        <w:t xml:space="preserve">Συντονίζον Ίδρυμα: (Φορέας Υλοποίησης): Τμήμα Θεατρικών Σπουδών, Φιλοσοφική Σχολή, Πανεπιστήμιο Αθηνών. </w:t>
      </w:r>
    </w:p>
    <w:p w14:paraId="702E2E78" w14:textId="77777777" w:rsidR="00FC00AE" w:rsidRPr="005A6145" w:rsidRDefault="00FC00AE" w:rsidP="7D30D2E8">
      <w:pPr>
        <w:pStyle w:val="4"/>
        <w:tabs>
          <w:tab w:val="left" w:pos="6795"/>
        </w:tabs>
        <w:spacing w:before="0" w:after="0"/>
        <w:jc w:val="both"/>
        <w:rPr>
          <w:rFonts w:ascii="Calibri" w:hAnsi="Calibri" w:cs="Arial"/>
          <w:bCs/>
          <w:szCs w:val="24"/>
        </w:rPr>
      </w:pPr>
      <w:r w:rsidRPr="005A6145">
        <w:rPr>
          <w:rFonts w:ascii="Calibri" w:hAnsi="Calibri" w:cs="Calibri"/>
          <w:b w:val="0"/>
          <w:szCs w:val="24"/>
        </w:rPr>
        <w:t>Συντονιστής Ερευνητικής Πρότασης: Άννα Ταμπάκη, καθηγήτρια ΤΘΣ, ΕΚΠΑ / Φιλοξενούμενη ερευνήτρια ΙΝΕ/ΕΙΕ.</w:t>
      </w:r>
    </w:p>
    <w:p w14:paraId="179BE673" w14:textId="77777777" w:rsidR="00FC00AE" w:rsidRPr="005A6145" w:rsidRDefault="00FC00AE" w:rsidP="00B836E3">
      <w:pPr>
        <w:tabs>
          <w:tab w:val="left" w:pos="6795"/>
        </w:tabs>
        <w:spacing w:after="0" w:line="240" w:lineRule="auto"/>
        <w:jc w:val="both"/>
        <w:rPr>
          <w:rFonts w:cs="Arial"/>
          <w:sz w:val="24"/>
          <w:szCs w:val="24"/>
        </w:rPr>
      </w:pPr>
      <w:r w:rsidRPr="005A6145">
        <w:rPr>
          <w:rFonts w:cs="Arial"/>
          <w:bCs/>
          <w:sz w:val="24"/>
          <w:szCs w:val="24"/>
        </w:rPr>
        <w:t>Συνεργαζόμενα Ιδρύματα</w:t>
      </w:r>
      <w:r w:rsidRPr="005A6145">
        <w:rPr>
          <w:rFonts w:cs="Arial"/>
          <w:sz w:val="24"/>
          <w:szCs w:val="24"/>
        </w:rPr>
        <w:t>:</w:t>
      </w:r>
    </w:p>
    <w:p w14:paraId="5F5B49F4" w14:textId="77777777" w:rsidR="00FC00AE" w:rsidRPr="005A6145" w:rsidRDefault="00FC00AE" w:rsidP="00B836E3">
      <w:pPr>
        <w:spacing w:after="0" w:line="240" w:lineRule="auto"/>
        <w:jc w:val="both"/>
        <w:rPr>
          <w:rFonts w:cs="Arial"/>
          <w:bCs/>
          <w:sz w:val="24"/>
          <w:szCs w:val="24"/>
        </w:rPr>
      </w:pPr>
      <w:r w:rsidRPr="005A6145">
        <w:rPr>
          <w:rFonts w:cs="Arial"/>
          <w:bCs/>
          <w:sz w:val="24"/>
          <w:szCs w:val="24"/>
        </w:rPr>
        <w:t>α) Τμήμα Γαλλικής Γλώσσας και Φιλολογίας, ΕΚΠΑ</w:t>
      </w:r>
    </w:p>
    <w:p w14:paraId="7926EEFB" w14:textId="77777777" w:rsidR="00FC00AE" w:rsidRPr="005A6145" w:rsidRDefault="00FC00AE" w:rsidP="00B836E3">
      <w:pPr>
        <w:spacing w:after="0" w:line="240" w:lineRule="auto"/>
        <w:jc w:val="both"/>
        <w:rPr>
          <w:rFonts w:cs="Arial"/>
          <w:bCs/>
          <w:sz w:val="24"/>
          <w:szCs w:val="24"/>
        </w:rPr>
      </w:pPr>
      <w:r w:rsidRPr="005A6145">
        <w:rPr>
          <w:rFonts w:cs="Arial"/>
          <w:bCs/>
          <w:sz w:val="24"/>
          <w:szCs w:val="24"/>
        </w:rPr>
        <w:t xml:space="preserve">β) Τμήμα Γερμανικής Γλώσσας και Φιλολογίας, ΕΚΠΑ· </w:t>
      </w:r>
    </w:p>
    <w:p w14:paraId="032B62FA" w14:textId="77777777" w:rsidR="00FC00AE" w:rsidRPr="005A6145" w:rsidRDefault="00FC00AE" w:rsidP="00B836E3">
      <w:pPr>
        <w:spacing w:after="0" w:line="240" w:lineRule="auto"/>
        <w:jc w:val="both"/>
        <w:rPr>
          <w:rFonts w:cs="Arial"/>
          <w:bCs/>
          <w:sz w:val="24"/>
          <w:szCs w:val="24"/>
        </w:rPr>
      </w:pPr>
      <w:r w:rsidRPr="005A6145">
        <w:rPr>
          <w:rFonts w:cs="Arial"/>
          <w:bCs/>
          <w:sz w:val="24"/>
          <w:szCs w:val="24"/>
        </w:rPr>
        <w:t xml:space="preserve">γ) </w:t>
      </w:r>
      <w:r w:rsidRPr="005A6145">
        <w:rPr>
          <w:rFonts w:cs="Arial"/>
          <w:b/>
          <w:bCs/>
          <w:sz w:val="24"/>
          <w:szCs w:val="24"/>
        </w:rPr>
        <w:t>Τμήμα Θεατρικών Σπουδών, Σχολή Καλών Τεχνών, Παν/μιο Πελοποννήσου</w:t>
      </w:r>
      <w:r w:rsidRPr="005A6145">
        <w:rPr>
          <w:rFonts w:cs="Arial"/>
          <w:bCs/>
          <w:sz w:val="24"/>
          <w:szCs w:val="24"/>
        </w:rPr>
        <w:t xml:space="preserve">, </w:t>
      </w:r>
    </w:p>
    <w:p w14:paraId="0F2638AA" w14:textId="77777777" w:rsidR="00FC00AE" w:rsidRPr="005A6145" w:rsidRDefault="00FC00AE" w:rsidP="00B836E3">
      <w:pPr>
        <w:spacing w:after="0" w:line="240" w:lineRule="auto"/>
        <w:jc w:val="both"/>
        <w:rPr>
          <w:rFonts w:cs="Arial"/>
          <w:bCs/>
          <w:sz w:val="24"/>
          <w:szCs w:val="24"/>
        </w:rPr>
      </w:pPr>
      <w:r w:rsidRPr="005A6145">
        <w:rPr>
          <w:rFonts w:cs="Arial"/>
          <w:sz w:val="24"/>
          <w:szCs w:val="24"/>
        </w:rPr>
        <w:t>δ) Τμήμα Φιλολογίας ΑΠΘ.</w:t>
      </w:r>
    </w:p>
    <w:p w14:paraId="2EDA2BC3" w14:textId="77777777" w:rsidR="00FC00AE" w:rsidRPr="005A6145" w:rsidRDefault="00FC00AE" w:rsidP="00B836E3">
      <w:pPr>
        <w:spacing w:after="0" w:line="240" w:lineRule="auto"/>
        <w:jc w:val="both"/>
        <w:rPr>
          <w:sz w:val="24"/>
          <w:szCs w:val="24"/>
        </w:rPr>
      </w:pPr>
      <w:r w:rsidRPr="005A6145">
        <w:rPr>
          <w:rFonts w:cs="Arial"/>
          <w:sz w:val="24"/>
          <w:szCs w:val="24"/>
        </w:rPr>
        <w:t xml:space="preserve">Συνεργαζόμενοι φορείς: </w:t>
      </w:r>
    </w:p>
    <w:p w14:paraId="625B2D9B" w14:textId="77777777" w:rsidR="00FC00AE" w:rsidRPr="005A6145" w:rsidRDefault="00FC00AE" w:rsidP="005B284D">
      <w:pPr>
        <w:spacing w:after="0" w:line="240" w:lineRule="auto"/>
        <w:jc w:val="both"/>
        <w:rPr>
          <w:rFonts w:cs="Arial"/>
          <w:bCs/>
          <w:sz w:val="24"/>
          <w:szCs w:val="24"/>
        </w:rPr>
      </w:pPr>
      <w:r w:rsidRPr="005A6145">
        <w:rPr>
          <w:rFonts w:cs="Arial"/>
          <w:sz w:val="24"/>
          <w:szCs w:val="24"/>
        </w:rPr>
        <w:t>Τμήμα Φιλολογίας, ΕΚΠΑ, Ινστιτούτο Νεοελληνικών Ερευνών Εθνικού Ιδρύματος Ερευνών.</w:t>
      </w:r>
    </w:p>
    <w:p w14:paraId="65FCB48C" w14:textId="77777777" w:rsidR="005B284D" w:rsidRPr="005A6145" w:rsidRDefault="005B284D" w:rsidP="005B284D">
      <w:pPr>
        <w:spacing w:after="0" w:line="240" w:lineRule="auto"/>
        <w:jc w:val="both"/>
        <w:rPr>
          <w:rFonts w:cs="Arial"/>
          <w:bCs/>
          <w:sz w:val="24"/>
          <w:szCs w:val="24"/>
        </w:rPr>
      </w:pPr>
    </w:p>
    <w:p w14:paraId="496E9B16" w14:textId="77777777" w:rsidR="00FC00AE" w:rsidRPr="005A6145" w:rsidRDefault="00FC00AE" w:rsidP="00B836E3">
      <w:pPr>
        <w:pStyle w:val="4"/>
        <w:spacing w:before="0" w:after="0"/>
        <w:jc w:val="both"/>
        <w:rPr>
          <w:rFonts w:ascii="Calibri" w:hAnsi="Calibri"/>
          <w:b w:val="0"/>
          <w:szCs w:val="24"/>
        </w:rPr>
      </w:pPr>
      <w:r w:rsidRPr="005A6145">
        <w:rPr>
          <w:rFonts w:ascii="Calibri" w:hAnsi="Calibri"/>
          <w:szCs w:val="24"/>
        </w:rPr>
        <w:t xml:space="preserve">Χρόνος / Τόπος εφαρμογής προγράμματος: </w:t>
      </w:r>
      <w:r w:rsidRPr="005A6145">
        <w:rPr>
          <w:rFonts w:ascii="Calibri" w:hAnsi="Calibri"/>
          <w:b w:val="0"/>
          <w:szCs w:val="24"/>
        </w:rPr>
        <w:t>Φεβρουάριος 2012- Σεπτέμβριος 2015 (44 μήνες)</w:t>
      </w:r>
    </w:p>
    <w:p w14:paraId="685BD9B5" w14:textId="77777777" w:rsidR="00FC00AE" w:rsidRPr="005A6145" w:rsidRDefault="00FC00AE" w:rsidP="00B836E3">
      <w:pPr>
        <w:pStyle w:val="4"/>
        <w:spacing w:before="0" w:after="0"/>
        <w:jc w:val="both"/>
        <w:rPr>
          <w:rFonts w:ascii="Calibri" w:hAnsi="Calibri"/>
          <w:b w:val="0"/>
          <w:szCs w:val="24"/>
        </w:rPr>
      </w:pPr>
    </w:p>
    <w:p w14:paraId="31F12E16" w14:textId="77777777" w:rsidR="00FC00AE" w:rsidRPr="005A6145" w:rsidRDefault="00FC00AE" w:rsidP="6F5833F9">
      <w:pPr>
        <w:jc w:val="both"/>
      </w:pPr>
      <w:r w:rsidRPr="005A6145">
        <w:rPr>
          <w:rFonts w:cs="Arial"/>
          <w:b/>
          <w:bCs/>
          <w:sz w:val="24"/>
          <w:szCs w:val="24"/>
        </w:rPr>
        <w:t>Περιγραφή</w:t>
      </w:r>
      <w:r w:rsidRPr="005A6145">
        <w:rPr>
          <w:rFonts w:cs="Arial"/>
          <w:sz w:val="24"/>
          <w:szCs w:val="24"/>
        </w:rPr>
        <w:t>: Μελέτη και κωδικοποίηση θεωρητικών αντιλήψεων για τις διαπολιτισμικές σχέσεις και μεταφορές, οι οποίες διατυπώνονται σε κείμενα κριτικής, πρωτότυπα ή μεταφρασμένα, δημοσιευμένα στον περιοδικό τύπο του 19</w:t>
      </w:r>
      <w:r w:rsidRPr="005A6145">
        <w:rPr>
          <w:rFonts w:cs="Arial"/>
          <w:sz w:val="24"/>
          <w:szCs w:val="24"/>
          <w:vertAlign w:val="superscript"/>
        </w:rPr>
        <w:t>ου</w:t>
      </w:r>
      <w:r w:rsidRPr="005A6145">
        <w:rPr>
          <w:rFonts w:cs="Arial"/>
          <w:sz w:val="24"/>
          <w:szCs w:val="24"/>
        </w:rPr>
        <w:t xml:space="preserve"> αιώνα. Η έρευνα επιχειρεί να μελετήσει με ποιο τρόπο έννοιες και προσεγγίσεις που πραγματεύονται το ξένο συνιστούν ένα βασικό άξονα διαμόρφωσης της έννοιας της «εθνικής» γραμματείας και των πολλαπλών μορφών ταυτότητας –όπως για παράδειγμα εθνικής, ευρωπαϊκής, βαλκανικής- που εγγράφονται σ’ αυτήν. </w:t>
      </w:r>
    </w:p>
    <w:p w14:paraId="0FF9F60E" w14:textId="77777777" w:rsidR="00FC00AE" w:rsidRDefault="00FC00AE" w:rsidP="6F5833F9">
      <w:pPr>
        <w:jc w:val="both"/>
        <w:rPr>
          <w:sz w:val="24"/>
          <w:szCs w:val="24"/>
        </w:rPr>
      </w:pPr>
      <w:r w:rsidRPr="005A6145">
        <w:rPr>
          <w:sz w:val="24"/>
          <w:szCs w:val="24"/>
        </w:rPr>
        <w:lastRenderedPageBreak/>
        <w:t>Συμμετέχοντες: 15 μέλη ΔΕΠ, 2 επιστημονικοί συνεργάτες, 20 μεταπτυχιακοί φοιτητές και υποψήφιοι διδάκτορες.</w:t>
      </w:r>
    </w:p>
    <w:p w14:paraId="3DFFC3A9" w14:textId="19A2A51B" w:rsidR="00687D48" w:rsidRPr="005A6145" w:rsidRDefault="004328B0" w:rsidP="6F5833F9">
      <w:pPr>
        <w:jc w:val="both"/>
      </w:pPr>
      <w:hyperlink r:id="rId17" w:history="1">
        <w:r w:rsidR="00687D48" w:rsidRPr="00687D48">
          <w:rPr>
            <w:rStyle w:val="-"/>
            <w:bCs/>
          </w:rPr>
          <w:t>http://chrisalis.eu/index.php/el/</w:t>
        </w:r>
      </w:hyperlink>
    </w:p>
    <w:p w14:paraId="06AD4093" w14:textId="1D531F61" w:rsidR="00FC00AE" w:rsidRPr="004220CB" w:rsidRDefault="00FC00AE" w:rsidP="00B836E3">
      <w:pPr>
        <w:spacing w:after="0" w:line="240" w:lineRule="auto"/>
        <w:jc w:val="both"/>
        <w:rPr>
          <w:rFonts w:cs="Arial"/>
          <w:bCs/>
          <w:sz w:val="24"/>
          <w:szCs w:val="24"/>
        </w:rPr>
      </w:pPr>
      <w:r w:rsidRPr="005A6145">
        <w:rPr>
          <w:sz w:val="24"/>
          <w:szCs w:val="24"/>
        </w:rPr>
        <w:t xml:space="preserve">Συμμετοχή του </w:t>
      </w:r>
      <w:r w:rsidRPr="004220CB">
        <w:rPr>
          <w:sz w:val="24"/>
          <w:szCs w:val="24"/>
        </w:rPr>
        <w:t xml:space="preserve">ΤΘΣ </w:t>
      </w:r>
      <w:r w:rsidR="008D021F" w:rsidRPr="004220CB">
        <w:rPr>
          <w:sz w:val="24"/>
          <w:szCs w:val="24"/>
        </w:rPr>
        <w:t>στη 2</w:t>
      </w:r>
      <w:r w:rsidR="008D021F" w:rsidRPr="004220CB">
        <w:rPr>
          <w:sz w:val="24"/>
          <w:szCs w:val="24"/>
          <w:vertAlign w:val="superscript"/>
        </w:rPr>
        <w:t>η</w:t>
      </w:r>
      <w:r w:rsidR="008D021F" w:rsidRPr="004220CB">
        <w:rPr>
          <w:sz w:val="24"/>
          <w:szCs w:val="24"/>
        </w:rPr>
        <w:t xml:space="preserve"> ερευνητική ομάδα με τίτλο έρευνας: </w:t>
      </w:r>
      <w:r w:rsidR="008D021F" w:rsidRPr="004220CB">
        <w:rPr>
          <w:rFonts w:cs="Arial"/>
          <w:bCs/>
          <w:sz w:val="24"/>
          <w:szCs w:val="24"/>
        </w:rPr>
        <w:t>Η πρόσληψη των δραματουργικών ειδών (συγγραφείς, ιδεολογικά και αισθητικά ρεύματα, θεωρία του δράματος): ποιητικό θέατρο, θέατρο πρόζας και λυρικό θέατρο</w:t>
      </w:r>
      <w:r w:rsidRPr="004220CB">
        <w:rPr>
          <w:rFonts w:cs="Arial"/>
          <w:bCs/>
          <w:sz w:val="24"/>
          <w:szCs w:val="24"/>
        </w:rPr>
        <w:t xml:space="preserve"> </w:t>
      </w:r>
      <w:r w:rsidR="008D021F" w:rsidRPr="004220CB">
        <w:rPr>
          <w:rFonts w:cs="Arial"/>
          <w:bCs/>
          <w:sz w:val="24"/>
          <w:szCs w:val="24"/>
        </w:rPr>
        <w:t xml:space="preserve">και </w:t>
      </w:r>
      <w:r w:rsidR="008D021F" w:rsidRPr="004220CB">
        <w:rPr>
          <w:sz w:val="24"/>
          <w:szCs w:val="24"/>
        </w:rPr>
        <w:t xml:space="preserve">στην </w:t>
      </w:r>
      <w:r w:rsidR="008D021F" w:rsidRPr="004220CB">
        <w:rPr>
          <w:rFonts w:cs="Arial"/>
          <w:sz w:val="24"/>
          <w:szCs w:val="24"/>
        </w:rPr>
        <w:t>3</w:t>
      </w:r>
      <w:r w:rsidR="008D021F" w:rsidRPr="004220CB">
        <w:rPr>
          <w:rFonts w:cs="Arial"/>
          <w:sz w:val="24"/>
          <w:szCs w:val="24"/>
          <w:vertAlign w:val="superscript"/>
        </w:rPr>
        <w:t>η</w:t>
      </w:r>
      <w:r w:rsidR="008D021F" w:rsidRPr="004220CB">
        <w:rPr>
          <w:rFonts w:cs="Arial"/>
          <w:sz w:val="24"/>
          <w:szCs w:val="24"/>
        </w:rPr>
        <w:t xml:space="preserve"> ερευνητική ομάδα με </w:t>
      </w:r>
      <w:r w:rsidR="008D021F" w:rsidRPr="004220CB">
        <w:rPr>
          <w:rFonts w:cs="Arial"/>
          <w:bCs/>
          <w:sz w:val="24"/>
          <w:szCs w:val="24"/>
        </w:rPr>
        <w:t xml:space="preserve">τίτλο έρευνας: </w:t>
      </w:r>
      <w:r w:rsidRPr="004220CB">
        <w:rPr>
          <w:rFonts w:cs="Arial"/>
          <w:bCs/>
          <w:sz w:val="24"/>
          <w:szCs w:val="24"/>
        </w:rPr>
        <w:t>«</w:t>
      </w:r>
      <w:r w:rsidRPr="004220CB">
        <w:rPr>
          <w:rFonts w:cs="Arial"/>
          <w:sz w:val="24"/>
          <w:szCs w:val="24"/>
        </w:rPr>
        <w:t>Θεωρήσεις διαπολιτισμικών σχέσεων και μεταφορών:</w:t>
      </w:r>
      <w:r w:rsidRPr="004220CB">
        <w:rPr>
          <w:rFonts w:cs="Arial"/>
          <w:sz w:val="24"/>
          <w:szCs w:val="24"/>
          <w:lang w:val="en-US"/>
        </w:rPr>
        <w:t> </w:t>
      </w:r>
      <w:r w:rsidRPr="004220CB">
        <w:rPr>
          <w:rFonts w:cs="Arial"/>
          <w:sz w:val="24"/>
          <w:szCs w:val="24"/>
        </w:rPr>
        <w:t>Η εθνική γραμματεία ανάμεσα στο ξένο και στο οικείο».</w:t>
      </w:r>
    </w:p>
    <w:p w14:paraId="0C22EC31" w14:textId="77777777" w:rsidR="00FC00AE" w:rsidRPr="004220CB" w:rsidRDefault="00FC00AE" w:rsidP="00B836E3">
      <w:pPr>
        <w:spacing w:after="0" w:line="240" w:lineRule="auto"/>
        <w:jc w:val="both"/>
        <w:rPr>
          <w:rFonts w:cs="Arial"/>
          <w:sz w:val="24"/>
          <w:szCs w:val="24"/>
        </w:rPr>
      </w:pPr>
    </w:p>
    <w:p w14:paraId="2EEEA428" w14:textId="77777777" w:rsidR="00FC00AE" w:rsidRPr="004220CB" w:rsidRDefault="00FC00AE" w:rsidP="00B836E3">
      <w:pPr>
        <w:pBdr>
          <w:top w:val="single" w:sz="4" w:space="1" w:color="auto"/>
          <w:left w:val="single" w:sz="4" w:space="4" w:color="auto"/>
          <w:bottom w:val="single" w:sz="4" w:space="1" w:color="auto"/>
          <w:right w:val="single" w:sz="4" w:space="4" w:color="auto"/>
        </w:pBdr>
        <w:tabs>
          <w:tab w:val="left" w:pos="6795"/>
        </w:tabs>
        <w:spacing w:after="0" w:line="240" w:lineRule="auto"/>
        <w:jc w:val="both"/>
        <w:rPr>
          <w:b/>
          <w:bCs/>
          <w:sz w:val="24"/>
          <w:szCs w:val="24"/>
        </w:rPr>
      </w:pPr>
      <w:r w:rsidRPr="004220CB">
        <w:rPr>
          <w:b/>
          <w:bCs/>
          <w:sz w:val="24"/>
          <w:szCs w:val="24"/>
        </w:rPr>
        <w:t xml:space="preserve">Ομάδα εργασίας - Συμμετέχουσες διδάσκουσες (για το ΤΘΣ του Παν/μίου Πελοποννήσου): </w:t>
      </w:r>
    </w:p>
    <w:p w14:paraId="3498F78D" w14:textId="77777777" w:rsidR="008D021F" w:rsidRPr="004220CB" w:rsidRDefault="00FC00AE" w:rsidP="00B836E3">
      <w:pPr>
        <w:pBdr>
          <w:top w:val="single" w:sz="4" w:space="1" w:color="auto"/>
          <w:left w:val="single" w:sz="4" w:space="4" w:color="auto"/>
          <w:bottom w:val="single" w:sz="4" w:space="1" w:color="auto"/>
          <w:right w:val="single" w:sz="4" w:space="4" w:color="auto"/>
        </w:pBdr>
        <w:tabs>
          <w:tab w:val="left" w:pos="6795"/>
        </w:tabs>
        <w:spacing w:after="0" w:line="240" w:lineRule="auto"/>
        <w:jc w:val="both"/>
        <w:rPr>
          <w:sz w:val="24"/>
          <w:szCs w:val="24"/>
        </w:rPr>
      </w:pPr>
      <w:r w:rsidRPr="004220CB">
        <w:rPr>
          <w:sz w:val="24"/>
          <w:szCs w:val="24"/>
        </w:rPr>
        <w:t>Αγγελική Σπυροπούλου, επικ. καθηγήτρια, μέλος της Κεντρικής Ερευνητικής Ομάδας</w:t>
      </w:r>
    </w:p>
    <w:p w14:paraId="69E799E6" w14:textId="0A9540C3" w:rsidR="00FC00AE" w:rsidRPr="004220CB" w:rsidRDefault="008D021F" w:rsidP="00B836E3">
      <w:pPr>
        <w:pBdr>
          <w:top w:val="single" w:sz="4" w:space="1" w:color="auto"/>
          <w:left w:val="single" w:sz="4" w:space="4" w:color="auto"/>
          <w:bottom w:val="single" w:sz="4" w:space="1" w:color="auto"/>
          <w:right w:val="single" w:sz="4" w:space="4" w:color="auto"/>
        </w:pBdr>
        <w:tabs>
          <w:tab w:val="left" w:pos="6795"/>
        </w:tabs>
        <w:spacing w:after="0" w:line="240" w:lineRule="auto"/>
        <w:jc w:val="both"/>
        <w:rPr>
          <w:sz w:val="24"/>
          <w:szCs w:val="24"/>
        </w:rPr>
      </w:pPr>
      <w:r w:rsidRPr="004220CB">
        <w:rPr>
          <w:sz w:val="24"/>
          <w:szCs w:val="24"/>
        </w:rPr>
        <w:t>Ελένη Παπαλεξίου, λέκτωρ, επιστημονική συνεργάτρια 2</w:t>
      </w:r>
      <w:r w:rsidRPr="004220CB">
        <w:rPr>
          <w:sz w:val="24"/>
          <w:szCs w:val="24"/>
          <w:vertAlign w:val="superscript"/>
        </w:rPr>
        <w:t>ης</w:t>
      </w:r>
      <w:r w:rsidRPr="004220CB">
        <w:rPr>
          <w:sz w:val="24"/>
          <w:szCs w:val="24"/>
        </w:rPr>
        <w:t xml:space="preserve"> ερευνητικής ομάδας.</w:t>
      </w:r>
      <w:r w:rsidR="00FC00AE" w:rsidRPr="004220CB">
        <w:rPr>
          <w:sz w:val="24"/>
          <w:szCs w:val="24"/>
        </w:rPr>
        <w:t xml:space="preserve"> </w:t>
      </w:r>
      <w:r w:rsidR="00FC00AE" w:rsidRPr="004220CB">
        <w:rPr>
          <w:rFonts w:cs="Arial"/>
          <w:sz w:val="24"/>
          <w:szCs w:val="24"/>
        </w:rPr>
        <w:t xml:space="preserve">    </w:t>
      </w:r>
    </w:p>
    <w:p w14:paraId="2B4C6DD4" w14:textId="77777777" w:rsidR="00FC00AE" w:rsidRPr="004220CB" w:rsidRDefault="00FC00AE" w:rsidP="00B836E3">
      <w:pPr>
        <w:pBdr>
          <w:top w:val="single" w:sz="4" w:space="1" w:color="auto"/>
          <w:left w:val="single" w:sz="4" w:space="4" w:color="auto"/>
          <w:bottom w:val="single" w:sz="4" w:space="1" w:color="auto"/>
          <w:right w:val="single" w:sz="4" w:space="4" w:color="auto"/>
        </w:pBdr>
        <w:tabs>
          <w:tab w:val="left" w:pos="6795"/>
        </w:tabs>
        <w:spacing w:after="0" w:line="240" w:lineRule="auto"/>
        <w:jc w:val="both"/>
        <w:rPr>
          <w:rFonts w:cs="Arial"/>
          <w:sz w:val="24"/>
          <w:szCs w:val="24"/>
          <w:lang w:eastAsia="en-GB"/>
        </w:rPr>
      </w:pPr>
      <w:r w:rsidRPr="004220CB">
        <w:rPr>
          <w:rFonts w:cs="Arial"/>
          <w:sz w:val="24"/>
          <w:szCs w:val="24"/>
        </w:rPr>
        <w:t>Δρ</w:t>
      </w:r>
      <w:r w:rsidRPr="004220CB">
        <w:rPr>
          <w:rFonts w:cs="Arial"/>
          <w:sz w:val="24"/>
          <w:szCs w:val="24"/>
          <w:lang w:eastAsia="en-GB"/>
        </w:rPr>
        <w:t xml:space="preserve"> Μαρία Σπυριδοπούλου, μέλος Ε.Ε.ΔΙ.Π.</w:t>
      </w:r>
      <w:r w:rsidR="00355644" w:rsidRPr="004220CB">
        <w:rPr>
          <w:rFonts w:cs="Arial"/>
          <w:sz w:val="24"/>
          <w:szCs w:val="24"/>
          <w:lang w:eastAsia="en-GB"/>
        </w:rPr>
        <w:t>, επιστημονική συνεργάτρια 3</w:t>
      </w:r>
      <w:r w:rsidR="00355644" w:rsidRPr="004220CB">
        <w:rPr>
          <w:rFonts w:cs="Arial"/>
          <w:sz w:val="24"/>
          <w:szCs w:val="24"/>
          <w:vertAlign w:val="superscript"/>
          <w:lang w:eastAsia="en-GB"/>
        </w:rPr>
        <w:t>ης</w:t>
      </w:r>
      <w:r w:rsidR="00355644" w:rsidRPr="004220CB">
        <w:rPr>
          <w:rFonts w:cs="Arial"/>
          <w:sz w:val="24"/>
          <w:szCs w:val="24"/>
          <w:lang w:eastAsia="en-GB"/>
        </w:rPr>
        <w:t xml:space="preserve"> ερευνητικής ομάδας</w:t>
      </w:r>
    </w:p>
    <w:p w14:paraId="198271F3" w14:textId="77777777" w:rsidR="00FC00AE" w:rsidRPr="004220CB" w:rsidRDefault="00FC00AE" w:rsidP="009B5264">
      <w:pPr>
        <w:tabs>
          <w:tab w:val="left" w:pos="0"/>
        </w:tabs>
        <w:spacing w:after="0" w:line="240" w:lineRule="auto"/>
      </w:pPr>
    </w:p>
    <w:p w14:paraId="5CD7EF79" w14:textId="77777777" w:rsidR="00913F12" w:rsidRPr="004220CB" w:rsidRDefault="00913F12" w:rsidP="008D021F">
      <w:pPr>
        <w:spacing w:after="0" w:line="240" w:lineRule="auto"/>
        <w:jc w:val="both"/>
        <w:rPr>
          <w:rFonts w:cs="Arial"/>
          <w:b/>
          <w:sz w:val="32"/>
          <w:szCs w:val="32"/>
        </w:rPr>
      </w:pPr>
    </w:p>
    <w:p w14:paraId="0F07F6D3" w14:textId="36C4A840" w:rsidR="008D021F" w:rsidRPr="004220CB" w:rsidRDefault="008D021F" w:rsidP="008D021F">
      <w:pPr>
        <w:spacing w:after="0" w:line="240" w:lineRule="auto"/>
        <w:jc w:val="both"/>
        <w:rPr>
          <w:b/>
          <w:bCs/>
          <w:sz w:val="28"/>
          <w:szCs w:val="28"/>
        </w:rPr>
      </w:pPr>
      <w:r w:rsidRPr="004220CB">
        <w:rPr>
          <w:rFonts w:cs="Arial"/>
          <w:b/>
          <w:sz w:val="32"/>
          <w:szCs w:val="32"/>
        </w:rPr>
        <w:t xml:space="preserve">«Αρχειακή Έρευνα και Πολιτιστική Κληρονομιά. Το θεατρικό αρχείο της </w:t>
      </w:r>
      <w:proofErr w:type="spellStart"/>
      <w:r w:rsidRPr="004220CB">
        <w:rPr>
          <w:rFonts w:cs="Arial"/>
          <w:b/>
          <w:sz w:val="32"/>
          <w:szCs w:val="32"/>
          <w:lang w:val="en-US"/>
        </w:rPr>
        <w:t>Soc</w:t>
      </w:r>
      <w:proofErr w:type="spellEnd"/>
      <w:r w:rsidRPr="004220CB">
        <w:rPr>
          <w:rFonts w:cs="Arial"/>
          <w:b/>
          <w:sz w:val="32"/>
          <w:szCs w:val="32"/>
        </w:rPr>
        <w:t>ì</w:t>
      </w:r>
      <w:r w:rsidRPr="004220CB">
        <w:rPr>
          <w:rFonts w:cs="Arial"/>
          <w:b/>
          <w:sz w:val="32"/>
          <w:szCs w:val="32"/>
          <w:lang w:val="en-US"/>
        </w:rPr>
        <w:t>etas</w:t>
      </w:r>
      <w:r w:rsidRPr="004220CB">
        <w:rPr>
          <w:rFonts w:cs="Arial"/>
          <w:b/>
          <w:sz w:val="32"/>
          <w:szCs w:val="32"/>
        </w:rPr>
        <w:t xml:space="preserve"> </w:t>
      </w:r>
      <w:proofErr w:type="spellStart"/>
      <w:r w:rsidRPr="004220CB">
        <w:rPr>
          <w:rFonts w:cs="Arial"/>
          <w:b/>
          <w:sz w:val="32"/>
          <w:szCs w:val="32"/>
          <w:lang w:val="en-US"/>
        </w:rPr>
        <w:t>Raffaello</w:t>
      </w:r>
      <w:proofErr w:type="spellEnd"/>
      <w:r w:rsidRPr="004220CB">
        <w:rPr>
          <w:rFonts w:cs="Arial"/>
          <w:b/>
          <w:sz w:val="32"/>
          <w:szCs w:val="32"/>
        </w:rPr>
        <w:t xml:space="preserve"> </w:t>
      </w:r>
      <w:proofErr w:type="spellStart"/>
      <w:r w:rsidRPr="004220CB">
        <w:rPr>
          <w:rFonts w:cs="Arial"/>
          <w:b/>
          <w:sz w:val="32"/>
          <w:szCs w:val="32"/>
          <w:lang w:val="en-US"/>
        </w:rPr>
        <w:t>Sanzio</w:t>
      </w:r>
      <w:proofErr w:type="spellEnd"/>
      <w:r w:rsidRPr="004220CB">
        <w:rPr>
          <w:rFonts w:cs="Arial"/>
          <w:b/>
          <w:sz w:val="32"/>
          <w:szCs w:val="32"/>
        </w:rPr>
        <w:t>»</w:t>
      </w:r>
      <w:r w:rsidRPr="004220CB">
        <w:rPr>
          <w:b/>
          <w:bCs/>
          <w:sz w:val="32"/>
          <w:szCs w:val="32"/>
        </w:rPr>
        <w:t xml:space="preserve"> </w:t>
      </w:r>
      <w:r w:rsidRPr="004220CB">
        <w:rPr>
          <w:bCs/>
          <w:sz w:val="32"/>
          <w:szCs w:val="32"/>
        </w:rPr>
        <w:t xml:space="preserve"> (Ακρώνυμο: </w:t>
      </w:r>
      <w:r w:rsidRPr="004220CB">
        <w:rPr>
          <w:bCs/>
          <w:sz w:val="32"/>
          <w:szCs w:val="32"/>
          <w:lang w:val="en-US"/>
        </w:rPr>
        <w:t>ARCH</w:t>
      </w:r>
      <w:r w:rsidRPr="004220CB">
        <w:rPr>
          <w:bCs/>
          <w:sz w:val="32"/>
          <w:szCs w:val="32"/>
        </w:rPr>
        <w:t>)</w:t>
      </w:r>
      <w:r w:rsidRPr="004220CB">
        <w:rPr>
          <w:b/>
          <w:bCs/>
          <w:sz w:val="28"/>
          <w:szCs w:val="28"/>
        </w:rPr>
        <w:t xml:space="preserve"> </w:t>
      </w:r>
    </w:p>
    <w:p w14:paraId="3F94B107" w14:textId="45D8C8DB" w:rsidR="008D021F" w:rsidRPr="004220CB" w:rsidRDefault="008D021F" w:rsidP="008D021F">
      <w:pPr>
        <w:spacing w:after="0" w:line="240" w:lineRule="auto"/>
        <w:jc w:val="both"/>
        <w:rPr>
          <w:b/>
          <w:bCs/>
          <w:sz w:val="24"/>
          <w:szCs w:val="24"/>
          <w:lang w:val="en-US"/>
        </w:rPr>
      </w:pPr>
      <w:proofErr w:type="gramStart"/>
      <w:r w:rsidRPr="004220CB">
        <w:rPr>
          <w:b/>
          <w:bCs/>
          <w:sz w:val="24"/>
          <w:szCs w:val="24"/>
          <w:lang w:val="en-US"/>
        </w:rPr>
        <w:t>«Archival Research &amp; Cultural Heritage.</w:t>
      </w:r>
      <w:proofErr w:type="gramEnd"/>
      <w:r w:rsidRPr="004220CB">
        <w:rPr>
          <w:b/>
          <w:bCs/>
          <w:sz w:val="24"/>
          <w:szCs w:val="24"/>
          <w:lang w:val="en-US"/>
        </w:rPr>
        <w:t xml:space="preserve"> The theatre archive of Socìetas Raffaello Sanzio»</w:t>
      </w:r>
      <w:r w:rsidRPr="004220CB">
        <w:rPr>
          <w:bCs/>
          <w:sz w:val="24"/>
          <w:szCs w:val="24"/>
          <w:lang w:val="en-US"/>
        </w:rPr>
        <w:t xml:space="preserve"> (</w:t>
      </w:r>
      <w:r w:rsidRPr="004220CB">
        <w:rPr>
          <w:bCs/>
          <w:sz w:val="24"/>
          <w:szCs w:val="24"/>
          <w:lang w:val="en-GB"/>
        </w:rPr>
        <w:t>Acronym</w:t>
      </w:r>
      <w:r w:rsidRPr="004220CB">
        <w:rPr>
          <w:bCs/>
          <w:sz w:val="24"/>
          <w:szCs w:val="24"/>
          <w:lang w:val="en-US"/>
        </w:rPr>
        <w:t xml:space="preserve">: </w:t>
      </w:r>
      <w:r w:rsidRPr="004220CB">
        <w:rPr>
          <w:bCs/>
          <w:sz w:val="24"/>
          <w:szCs w:val="24"/>
          <w:lang w:val="en-GB"/>
        </w:rPr>
        <w:t>ARCH</w:t>
      </w:r>
      <w:r w:rsidRPr="004220CB">
        <w:rPr>
          <w:bCs/>
          <w:sz w:val="24"/>
          <w:szCs w:val="24"/>
          <w:lang w:val="en-US"/>
        </w:rPr>
        <w:t>)</w:t>
      </w:r>
    </w:p>
    <w:p w14:paraId="4658321C" w14:textId="77777777" w:rsidR="008D021F" w:rsidRPr="004220CB" w:rsidRDefault="008D021F" w:rsidP="008D021F">
      <w:pPr>
        <w:spacing w:after="0" w:line="240" w:lineRule="auto"/>
        <w:jc w:val="both"/>
        <w:rPr>
          <w:bCs/>
          <w:sz w:val="24"/>
          <w:szCs w:val="24"/>
          <w:lang w:val="en-US"/>
        </w:rPr>
      </w:pPr>
    </w:p>
    <w:p w14:paraId="40872A79" w14:textId="00F90E22" w:rsidR="008D021F" w:rsidRPr="004220CB" w:rsidRDefault="008D021F" w:rsidP="008D021F">
      <w:pPr>
        <w:pStyle w:val="4"/>
        <w:spacing w:before="0" w:after="0"/>
        <w:jc w:val="both"/>
        <w:rPr>
          <w:rFonts w:ascii="Calibri" w:hAnsi="Calibri"/>
          <w:b w:val="0"/>
          <w:bCs/>
          <w:szCs w:val="24"/>
        </w:rPr>
      </w:pPr>
      <w:r w:rsidRPr="004220CB">
        <w:rPr>
          <w:rFonts w:ascii="Calibri" w:hAnsi="Calibri" w:cs="Calibri"/>
          <w:bCs/>
        </w:rPr>
        <w:t>Πρόγραμμα / φορέας χρηματοδότησης:</w:t>
      </w:r>
      <w:r w:rsidRPr="004220CB">
        <w:rPr>
          <w:rFonts w:ascii="Calibri" w:hAnsi="Calibri" w:cs="Calibri"/>
          <w:b w:val="0"/>
        </w:rPr>
        <w:t xml:space="preserve"> Στο πλαίσιο της ευρωπαϊκής δράσης</w:t>
      </w:r>
      <w:r w:rsidRPr="004220CB">
        <w:rPr>
          <w:rFonts w:ascii="Calibri" w:hAnsi="Calibri" w:cs="Calibri"/>
          <w:bCs/>
        </w:rPr>
        <w:t xml:space="preserve"> «Αριστεία ΙΙ»</w:t>
      </w:r>
      <w:r w:rsidRPr="004220CB">
        <w:rPr>
          <w:rFonts w:ascii="Calibri" w:hAnsi="Calibri" w:cs="Calibri"/>
          <w:b w:val="0"/>
        </w:rPr>
        <w:t xml:space="preserve">. </w:t>
      </w:r>
    </w:p>
    <w:p w14:paraId="1C7536AE" w14:textId="77777777" w:rsidR="008D021F" w:rsidRPr="004220CB" w:rsidRDefault="008D021F" w:rsidP="008D021F">
      <w:pPr>
        <w:pStyle w:val="4"/>
        <w:spacing w:before="0" w:after="0"/>
        <w:jc w:val="both"/>
        <w:rPr>
          <w:rFonts w:ascii="Calibri" w:hAnsi="Calibri"/>
        </w:rPr>
      </w:pPr>
    </w:p>
    <w:p w14:paraId="57BF7911" w14:textId="240101E3" w:rsidR="008D021F" w:rsidRPr="004220CB" w:rsidRDefault="008D021F" w:rsidP="008D021F">
      <w:pPr>
        <w:pStyle w:val="4"/>
        <w:spacing w:before="0" w:after="0"/>
        <w:jc w:val="both"/>
        <w:rPr>
          <w:rFonts w:ascii="Calibri" w:hAnsi="Calibri"/>
        </w:rPr>
      </w:pPr>
      <w:r w:rsidRPr="004220CB">
        <w:rPr>
          <w:rFonts w:ascii="Calibri" w:hAnsi="Calibri"/>
        </w:rPr>
        <w:t>Φορείς υλοποίησης</w:t>
      </w:r>
      <w:r w:rsidR="002B54EA" w:rsidRPr="004220CB">
        <w:rPr>
          <w:rFonts w:ascii="Calibri" w:hAnsi="Calibri"/>
        </w:rPr>
        <w:t xml:space="preserve"> (2013-2015)</w:t>
      </w:r>
      <w:r w:rsidRPr="004220CB">
        <w:rPr>
          <w:rFonts w:ascii="Calibri" w:hAnsi="Calibri"/>
        </w:rPr>
        <w:t>:</w:t>
      </w:r>
    </w:p>
    <w:p w14:paraId="6794626E" w14:textId="3C3F2A18" w:rsidR="008D021F" w:rsidRPr="004220CB" w:rsidRDefault="008D021F" w:rsidP="008D021F">
      <w:pPr>
        <w:pStyle w:val="4"/>
        <w:spacing w:before="0" w:after="0"/>
        <w:jc w:val="both"/>
        <w:rPr>
          <w:rFonts w:ascii="Calibri" w:hAnsi="Calibri"/>
          <w:b w:val="0"/>
          <w:szCs w:val="24"/>
        </w:rPr>
      </w:pPr>
      <w:r w:rsidRPr="004220CB">
        <w:rPr>
          <w:rFonts w:ascii="Calibri" w:hAnsi="Calibri" w:cs="Calibri"/>
          <w:b w:val="0"/>
          <w:szCs w:val="24"/>
        </w:rPr>
        <w:t>Συντονίζον Ίδρυμα: (Φορέας Υλοποίησης): Τμήμα Θεατρικών Σπουδών, Φιλοσοφ</w:t>
      </w:r>
      <w:r w:rsidR="002B54EA" w:rsidRPr="004220CB">
        <w:rPr>
          <w:rFonts w:ascii="Calibri" w:hAnsi="Calibri" w:cs="Calibri"/>
          <w:b w:val="0"/>
          <w:szCs w:val="24"/>
        </w:rPr>
        <w:t>ική Σχολή, Πανεπιστήμιο Αθηνών.</w:t>
      </w:r>
    </w:p>
    <w:p w14:paraId="42910D52" w14:textId="77777777" w:rsidR="008D021F" w:rsidRPr="004220CB" w:rsidRDefault="008D021F" w:rsidP="008D021F">
      <w:pPr>
        <w:pStyle w:val="4"/>
        <w:tabs>
          <w:tab w:val="left" w:pos="6795"/>
        </w:tabs>
        <w:spacing w:before="0" w:after="0"/>
        <w:jc w:val="both"/>
        <w:rPr>
          <w:rFonts w:ascii="Calibri" w:hAnsi="Calibri" w:cs="Arial"/>
          <w:bCs/>
          <w:szCs w:val="24"/>
        </w:rPr>
      </w:pPr>
      <w:r w:rsidRPr="004220CB">
        <w:rPr>
          <w:rFonts w:ascii="Calibri" w:hAnsi="Calibri" w:cs="Calibri"/>
          <w:b w:val="0"/>
          <w:szCs w:val="24"/>
        </w:rPr>
        <w:t>Συντονιστής Ερευνητικής Πρότασης: Άννα Ταμπάκη, καθηγήτρια ΤΘΣ, ΕΚΠΑ / Φιλοξενούμενη ερευνήτρια ΙΝΕ/ΕΙΕ.</w:t>
      </w:r>
    </w:p>
    <w:p w14:paraId="51B8EA30" w14:textId="77777777" w:rsidR="008D021F" w:rsidRPr="004220CB" w:rsidRDefault="008D021F" w:rsidP="008D021F">
      <w:pPr>
        <w:tabs>
          <w:tab w:val="left" w:pos="6795"/>
        </w:tabs>
        <w:spacing w:after="0" w:line="240" w:lineRule="auto"/>
        <w:jc w:val="both"/>
        <w:rPr>
          <w:rFonts w:cs="Arial"/>
          <w:sz w:val="24"/>
          <w:szCs w:val="24"/>
        </w:rPr>
      </w:pPr>
      <w:r w:rsidRPr="004220CB">
        <w:rPr>
          <w:rFonts w:cs="Arial"/>
          <w:bCs/>
          <w:sz w:val="24"/>
          <w:szCs w:val="24"/>
        </w:rPr>
        <w:t>Συνεργαζόμενα Ιδρύματα</w:t>
      </w:r>
      <w:r w:rsidRPr="004220CB">
        <w:rPr>
          <w:rFonts w:cs="Arial"/>
          <w:sz w:val="24"/>
          <w:szCs w:val="24"/>
        </w:rPr>
        <w:t>:</w:t>
      </w:r>
    </w:p>
    <w:p w14:paraId="75C907A1" w14:textId="77777777" w:rsidR="008D021F" w:rsidRPr="004220CB" w:rsidRDefault="008D021F" w:rsidP="008D021F">
      <w:pPr>
        <w:spacing w:after="0" w:line="240" w:lineRule="auto"/>
        <w:jc w:val="both"/>
        <w:rPr>
          <w:rFonts w:cs="Arial"/>
          <w:bCs/>
          <w:sz w:val="24"/>
          <w:szCs w:val="24"/>
        </w:rPr>
      </w:pPr>
      <w:r w:rsidRPr="004220CB">
        <w:rPr>
          <w:rFonts w:cs="Arial"/>
          <w:bCs/>
          <w:sz w:val="24"/>
          <w:szCs w:val="24"/>
        </w:rPr>
        <w:t xml:space="preserve">α) </w:t>
      </w:r>
      <w:r w:rsidRPr="004220CB">
        <w:rPr>
          <w:rFonts w:cs="Arial"/>
          <w:b/>
          <w:bCs/>
          <w:sz w:val="24"/>
          <w:szCs w:val="24"/>
        </w:rPr>
        <w:t>Τμήμα Θεατρικών Σπουδών, Σχολή Καλών Τεχνών, Παν/μιο Πελοποννήσου</w:t>
      </w:r>
      <w:r w:rsidRPr="004220CB">
        <w:rPr>
          <w:rFonts w:cs="Arial"/>
          <w:bCs/>
          <w:sz w:val="24"/>
          <w:szCs w:val="24"/>
        </w:rPr>
        <w:t xml:space="preserve"> </w:t>
      </w:r>
    </w:p>
    <w:p w14:paraId="2EC25787" w14:textId="3C369C8E" w:rsidR="008D021F" w:rsidRPr="004220CB" w:rsidRDefault="008D021F" w:rsidP="008D021F">
      <w:pPr>
        <w:spacing w:after="0" w:line="240" w:lineRule="auto"/>
        <w:jc w:val="both"/>
        <w:rPr>
          <w:rFonts w:cs="Arial"/>
          <w:bCs/>
          <w:sz w:val="24"/>
          <w:szCs w:val="24"/>
        </w:rPr>
      </w:pPr>
      <w:r w:rsidRPr="004220CB">
        <w:rPr>
          <w:rFonts w:cs="Arial"/>
          <w:bCs/>
          <w:sz w:val="24"/>
          <w:szCs w:val="24"/>
        </w:rPr>
        <w:t>β) Τμήμα Φιλολογίας, Παν/μιο Κρήτης</w:t>
      </w:r>
    </w:p>
    <w:p w14:paraId="14CF0773" w14:textId="61A5404F" w:rsidR="008D021F" w:rsidRPr="004220CB" w:rsidRDefault="008D021F" w:rsidP="008D021F">
      <w:pPr>
        <w:spacing w:after="0" w:line="240" w:lineRule="auto"/>
        <w:jc w:val="both"/>
        <w:rPr>
          <w:rFonts w:cs="Arial"/>
          <w:bCs/>
          <w:sz w:val="24"/>
          <w:szCs w:val="24"/>
        </w:rPr>
      </w:pPr>
      <w:r w:rsidRPr="004220CB">
        <w:rPr>
          <w:rFonts w:cs="Arial"/>
          <w:bCs/>
          <w:sz w:val="24"/>
          <w:szCs w:val="24"/>
        </w:rPr>
        <w:t xml:space="preserve">γ) Τμήμα Θεάτρου ΑΠΘ </w:t>
      </w:r>
    </w:p>
    <w:p w14:paraId="655D7AED" w14:textId="76C5ED1F" w:rsidR="008D021F" w:rsidRPr="004220CB" w:rsidRDefault="008D021F" w:rsidP="008D021F">
      <w:pPr>
        <w:spacing w:after="0" w:line="240" w:lineRule="auto"/>
        <w:jc w:val="both"/>
        <w:rPr>
          <w:rFonts w:cs="Arial"/>
          <w:sz w:val="24"/>
          <w:szCs w:val="24"/>
        </w:rPr>
      </w:pPr>
      <w:r w:rsidRPr="004220CB">
        <w:rPr>
          <w:rFonts w:cs="Arial"/>
          <w:sz w:val="24"/>
          <w:szCs w:val="24"/>
        </w:rPr>
        <w:t>δ) Ακαδημία Αθηνών</w:t>
      </w:r>
    </w:p>
    <w:p w14:paraId="7E866418" w14:textId="77777777" w:rsidR="002B54EA" w:rsidRPr="004220CB" w:rsidRDefault="002B54EA" w:rsidP="008D021F">
      <w:pPr>
        <w:spacing w:after="0" w:line="240" w:lineRule="auto"/>
        <w:jc w:val="both"/>
        <w:rPr>
          <w:rFonts w:cs="Arial"/>
          <w:sz w:val="24"/>
          <w:szCs w:val="24"/>
        </w:rPr>
      </w:pPr>
    </w:p>
    <w:p w14:paraId="3A1CD716" w14:textId="5C05CE2D" w:rsidR="008D021F" w:rsidRPr="004220CB" w:rsidRDefault="008D021F" w:rsidP="008D021F">
      <w:pPr>
        <w:pStyle w:val="4"/>
        <w:spacing w:before="0" w:after="0"/>
        <w:jc w:val="both"/>
        <w:rPr>
          <w:rFonts w:ascii="Calibri" w:hAnsi="Calibri"/>
          <w:b w:val="0"/>
          <w:szCs w:val="24"/>
        </w:rPr>
      </w:pPr>
      <w:r w:rsidRPr="004220CB">
        <w:rPr>
          <w:rFonts w:ascii="Calibri" w:hAnsi="Calibri"/>
          <w:szCs w:val="24"/>
        </w:rPr>
        <w:t xml:space="preserve">Χρόνος / Τόπος εφαρμογής προγράμματος: </w:t>
      </w:r>
      <w:r w:rsidRPr="004220CB">
        <w:rPr>
          <w:rFonts w:ascii="Calibri" w:hAnsi="Calibri"/>
          <w:b w:val="0"/>
          <w:szCs w:val="24"/>
        </w:rPr>
        <w:t xml:space="preserve">Ιανουάριος 2013-Οκτώβριος 2015 </w:t>
      </w:r>
      <w:r w:rsidR="002B54EA" w:rsidRPr="004220CB">
        <w:rPr>
          <w:rFonts w:ascii="Calibri" w:hAnsi="Calibri"/>
          <w:b w:val="0"/>
          <w:szCs w:val="24"/>
        </w:rPr>
        <w:t>(με φορέα υλοποίησης το Πανεπιστήμιο Αθηνών).</w:t>
      </w:r>
    </w:p>
    <w:p w14:paraId="7F743956" w14:textId="77777777" w:rsidR="008D021F" w:rsidRPr="004220CB" w:rsidRDefault="008D021F" w:rsidP="008D021F">
      <w:pPr>
        <w:pStyle w:val="4"/>
        <w:spacing w:before="0" w:after="0"/>
        <w:jc w:val="both"/>
        <w:rPr>
          <w:rFonts w:ascii="Calibri" w:hAnsi="Calibri"/>
          <w:b w:val="0"/>
          <w:szCs w:val="24"/>
        </w:rPr>
      </w:pPr>
    </w:p>
    <w:p w14:paraId="28C889FC" w14:textId="032C51BD" w:rsidR="008D021F" w:rsidRPr="004220CB" w:rsidRDefault="008D021F" w:rsidP="008D021F">
      <w:pPr>
        <w:jc w:val="both"/>
        <w:rPr>
          <w:rFonts w:cs="Arial"/>
          <w:sz w:val="24"/>
          <w:szCs w:val="24"/>
        </w:rPr>
      </w:pPr>
      <w:r w:rsidRPr="004220CB">
        <w:rPr>
          <w:rFonts w:cs="Arial"/>
          <w:b/>
          <w:bCs/>
          <w:sz w:val="24"/>
          <w:szCs w:val="24"/>
        </w:rPr>
        <w:t>Περιγραφή</w:t>
      </w:r>
      <w:r w:rsidRPr="004220CB">
        <w:rPr>
          <w:rFonts w:cs="Arial"/>
          <w:sz w:val="24"/>
          <w:szCs w:val="24"/>
        </w:rPr>
        <w:t xml:space="preserve">: Το ευρωπαϊκό ερευνητικό πρόγραμμα ARCH-Αριστεία ΙΙ: Αρχειακή Έρευνα και Πολιτιστική Κληρονομιά έχει ως  αντικείμενο το καλλιτεχνικό έργο και το αρχείο της θεατρικής ομάδας Socìetas Raffaello Sanzio. Αναλυτικότερα, το πρόγραμμα ARCH διεξάγεται στην Ιταλία, την Ελλάδα και σε άλλες ευρωπαϊκές χώρες, αποσκοπώντας στην παραγωγή πρωτογενούς έρευνας, καθώς και στη </w:t>
      </w:r>
      <w:r w:rsidRPr="004220CB">
        <w:rPr>
          <w:rFonts w:cs="Arial"/>
          <w:sz w:val="24"/>
          <w:szCs w:val="24"/>
        </w:rPr>
        <w:lastRenderedPageBreak/>
        <w:t xml:space="preserve">διάσωση και τεκμηρίωση μιας σύγχρονης πολιτιστικής συλλογής. Εστιάζει σε τρεις άξονες: α) εις βάθος μελέτη της καλλιτεχνικής δημιουργίας της Socìetas Raffaello Sanzio και των τριών καλλιτεχνών που την απαρτίζουν, με βάση την ανάλυση σπανίου και αγνώστου πρωτογενούς υλικού, β) εργασία υποδομής, που αφορά στη διάσωση, συντήρηση, καταγραφή, ταξινόμηση, οργάνωση, ψηφιοποίηση και διάχυση του αρχείου και γ) ανάπτυξη μιας σύγχρονης βάσης δεδομένων μέσω της οποίας αναμένεται να καταστεί διεθνώς προσβάσιμο ένα από τα σημαντικότερα ευρωπαϊκά αρχεία για το σύγχρονο θέατρο. </w:t>
      </w:r>
    </w:p>
    <w:p w14:paraId="05C6D5AC" w14:textId="0857A824" w:rsidR="00687D48" w:rsidRPr="004220CB" w:rsidRDefault="004328B0" w:rsidP="008D021F">
      <w:pPr>
        <w:jc w:val="both"/>
      </w:pPr>
      <w:hyperlink r:id="rId18" w:history="1">
        <w:r w:rsidR="00687D48" w:rsidRPr="004220CB">
          <w:rPr>
            <w:rStyle w:val="-"/>
            <w:bCs/>
          </w:rPr>
          <w:t>www.arch-srs.com</w:t>
        </w:r>
      </w:hyperlink>
    </w:p>
    <w:p w14:paraId="30625832" w14:textId="59C362F6" w:rsidR="008D021F" w:rsidRPr="004220CB" w:rsidRDefault="008D021F" w:rsidP="008D021F">
      <w:pPr>
        <w:jc w:val="both"/>
      </w:pPr>
      <w:r w:rsidRPr="004220CB">
        <w:rPr>
          <w:sz w:val="24"/>
          <w:szCs w:val="24"/>
        </w:rPr>
        <w:t>Συμμετέχοντες: 4 μέλη ΔΕΠ,</w:t>
      </w:r>
      <w:r w:rsidR="00913F12" w:rsidRPr="004220CB">
        <w:rPr>
          <w:sz w:val="24"/>
          <w:szCs w:val="24"/>
        </w:rPr>
        <w:t xml:space="preserve"> 1 ερευνήτρια Α΄ βαθμίδας της Ακαδημίας Αθηνών,</w:t>
      </w:r>
      <w:r w:rsidRPr="004220CB">
        <w:rPr>
          <w:sz w:val="24"/>
          <w:szCs w:val="24"/>
        </w:rPr>
        <w:t xml:space="preserve"> </w:t>
      </w:r>
      <w:r w:rsidR="00913F12" w:rsidRPr="004220CB">
        <w:rPr>
          <w:sz w:val="24"/>
          <w:szCs w:val="24"/>
        </w:rPr>
        <w:t>6</w:t>
      </w:r>
      <w:r w:rsidRPr="004220CB">
        <w:rPr>
          <w:sz w:val="24"/>
          <w:szCs w:val="24"/>
        </w:rPr>
        <w:t xml:space="preserve"> </w:t>
      </w:r>
      <w:r w:rsidR="00913F12" w:rsidRPr="004220CB">
        <w:rPr>
          <w:sz w:val="24"/>
          <w:szCs w:val="24"/>
        </w:rPr>
        <w:t>μεταπτυχιακοί φοιτητές και φοιτήτριες και 10 προπτυχιακοί</w:t>
      </w:r>
      <w:r w:rsidRPr="004220CB">
        <w:rPr>
          <w:sz w:val="24"/>
          <w:szCs w:val="24"/>
        </w:rPr>
        <w:t xml:space="preserve"> φοιτητές</w:t>
      </w:r>
      <w:r w:rsidR="00913F12" w:rsidRPr="004220CB">
        <w:rPr>
          <w:sz w:val="24"/>
          <w:szCs w:val="24"/>
        </w:rPr>
        <w:t xml:space="preserve"> και φοιτήτριες</w:t>
      </w:r>
      <w:r w:rsidRPr="004220CB">
        <w:rPr>
          <w:sz w:val="24"/>
          <w:szCs w:val="24"/>
        </w:rPr>
        <w:t>.</w:t>
      </w:r>
    </w:p>
    <w:p w14:paraId="2004E3F6" w14:textId="3D9A31B7" w:rsidR="008D021F" w:rsidRPr="004220CB" w:rsidRDefault="008D021F" w:rsidP="008D021F">
      <w:pPr>
        <w:pBdr>
          <w:top w:val="single" w:sz="4" w:space="1" w:color="auto"/>
          <w:left w:val="single" w:sz="4" w:space="4" w:color="auto"/>
          <w:bottom w:val="single" w:sz="4" w:space="1" w:color="auto"/>
          <w:right w:val="single" w:sz="4" w:space="4" w:color="auto"/>
        </w:pBdr>
        <w:tabs>
          <w:tab w:val="left" w:pos="6795"/>
        </w:tabs>
        <w:spacing w:after="0" w:line="240" w:lineRule="auto"/>
        <w:jc w:val="both"/>
        <w:rPr>
          <w:b/>
          <w:bCs/>
          <w:sz w:val="24"/>
          <w:szCs w:val="24"/>
        </w:rPr>
      </w:pPr>
      <w:r w:rsidRPr="004220CB">
        <w:rPr>
          <w:b/>
          <w:bCs/>
          <w:sz w:val="24"/>
          <w:szCs w:val="24"/>
        </w:rPr>
        <w:t>Ομάδα εργασίας - Συμμετέχουσ</w:t>
      </w:r>
      <w:r w:rsidR="00913F12" w:rsidRPr="004220CB">
        <w:rPr>
          <w:b/>
          <w:bCs/>
          <w:sz w:val="24"/>
          <w:szCs w:val="24"/>
        </w:rPr>
        <w:t>α</w:t>
      </w:r>
      <w:r w:rsidRPr="004220CB">
        <w:rPr>
          <w:b/>
          <w:bCs/>
          <w:sz w:val="24"/>
          <w:szCs w:val="24"/>
        </w:rPr>
        <w:t xml:space="preserve"> </w:t>
      </w:r>
      <w:r w:rsidR="00913F12" w:rsidRPr="004220CB">
        <w:rPr>
          <w:b/>
          <w:bCs/>
          <w:sz w:val="24"/>
          <w:szCs w:val="24"/>
        </w:rPr>
        <w:t>διδάσκουσα</w:t>
      </w:r>
      <w:r w:rsidRPr="004220CB">
        <w:rPr>
          <w:b/>
          <w:bCs/>
          <w:sz w:val="24"/>
          <w:szCs w:val="24"/>
        </w:rPr>
        <w:t xml:space="preserve"> (για το ΤΘΣ του Παν/μίου Πελοποννήσου): </w:t>
      </w:r>
    </w:p>
    <w:p w14:paraId="74A83361" w14:textId="1178F2BE" w:rsidR="008D021F" w:rsidRPr="004220CB" w:rsidRDefault="008D021F" w:rsidP="008D021F">
      <w:pPr>
        <w:pBdr>
          <w:top w:val="single" w:sz="4" w:space="1" w:color="auto"/>
          <w:left w:val="single" w:sz="4" w:space="4" w:color="auto"/>
          <w:bottom w:val="single" w:sz="4" w:space="1" w:color="auto"/>
          <w:right w:val="single" w:sz="4" w:space="4" w:color="auto"/>
        </w:pBdr>
        <w:tabs>
          <w:tab w:val="left" w:pos="6795"/>
        </w:tabs>
        <w:spacing w:after="0" w:line="240" w:lineRule="auto"/>
        <w:jc w:val="both"/>
        <w:rPr>
          <w:sz w:val="24"/>
          <w:szCs w:val="24"/>
        </w:rPr>
      </w:pPr>
      <w:r w:rsidRPr="004220CB">
        <w:rPr>
          <w:sz w:val="24"/>
          <w:szCs w:val="24"/>
        </w:rPr>
        <w:t xml:space="preserve">Ελένη Παπαλεξίου, λέκτωρ, </w:t>
      </w:r>
      <w:r w:rsidR="00913F12" w:rsidRPr="004220CB">
        <w:rPr>
          <w:sz w:val="24"/>
          <w:szCs w:val="24"/>
        </w:rPr>
        <w:t>μέλος της κύριας ερευνητικής ομάδας</w:t>
      </w:r>
      <w:r w:rsidRPr="004220CB">
        <w:rPr>
          <w:rFonts w:cs="Arial"/>
          <w:sz w:val="24"/>
          <w:szCs w:val="24"/>
        </w:rPr>
        <w:t xml:space="preserve">  </w:t>
      </w:r>
    </w:p>
    <w:p w14:paraId="73C7FF0E" w14:textId="5725522C" w:rsidR="008D021F" w:rsidRPr="004220CB" w:rsidRDefault="00913F12" w:rsidP="008D021F">
      <w:pPr>
        <w:pBdr>
          <w:top w:val="single" w:sz="4" w:space="1" w:color="auto"/>
          <w:left w:val="single" w:sz="4" w:space="4" w:color="auto"/>
          <w:bottom w:val="single" w:sz="4" w:space="1" w:color="auto"/>
          <w:right w:val="single" w:sz="4" w:space="4" w:color="auto"/>
        </w:pBdr>
        <w:tabs>
          <w:tab w:val="left" w:pos="6795"/>
        </w:tabs>
        <w:spacing w:after="0" w:line="240" w:lineRule="auto"/>
        <w:jc w:val="both"/>
        <w:rPr>
          <w:rFonts w:cs="Arial"/>
          <w:sz w:val="24"/>
          <w:szCs w:val="24"/>
          <w:lang w:eastAsia="en-GB"/>
        </w:rPr>
      </w:pPr>
      <w:r w:rsidRPr="004220CB">
        <w:rPr>
          <w:rFonts w:cs="Arial"/>
          <w:sz w:val="24"/>
          <w:szCs w:val="24"/>
        </w:rPr>
        <w:t xml:space="preserve">Ομάδα προπτυχιακών φοιτητριών: Ελπίδα Κομιανού, Λουίζα Νικολάου, Σταυρίνα Στεκόγλου, Παρασκευή Δαμάλα, Ασημίνα Ξυλά, Χριστίνα Θεμελή. </w:t>
      </w:r>
    </w:p>
    <w:p w14:paraId="5A90AECD" w14:textId="77777777" w:rsidR="008D021F" w:rsidRPr="004220CB" w:rsidRDefault="008D021F" w:rsidP="008D021F">
      <w:pPr>
        <w:tabs>
          <w:tab w:val="left" w:pos="0"/>
        </w:tabs>
        <w:spacing w:after="0" w:line="240" w:lineRule="auto"/>
      </w:pPr>
    </w:p>
    <w:p w14:paraId="419997F0" w14:textId="77777777" w:rsidR="002B54EA" w:rsidRPr="004220CB" w:rsidRDefault="002B54EA" w:rsidP="002F67DD">
      <w:pPr>
        <w:spacing w:after="0" w:line="240" w:lineRule="auto"/>
        <w:jc w:val="both"/>
        <w:rPr>
          <w:rFonts w:cs="Arial"/>
          <w:b/>
          <w:sz w:val="32"/>
          <w:szCs w:val="32"/>
        </w:rPr>
      </w:pPr>
    </w:p>
    <w:p w14:paraId="2491A3C8" w14:textId="2C2A1007" w:rsidR="002F67DD" w:rsidRPr="004220CB" w:rsidRDefault="002F67DD" w:rsidP="002F67DD">
      <w:pPr>
        <w:spacing w:after="0" w:line="240" w:lineRule="auto"/>
        <w:jc w:val="both"/>
        <w:rPr>
          <w:b/>
          <w:bCs/>
          <w:sz w:val="28"/>
          <w:szCs w:val="28"/>
          <w:lang w:val="en-US"/>
        </w:rPr>
      </w:pPr>
      <w:r w:rsidRPr="004220CB">
        <w:rPr>
          <w:rFonts w:cs="Arial"/>
          <w:b/>
          <w:sz w:val="32"/>
          <w:szCs w:val="32"/>
          <w:lang w:val="en-US"/>
        </w:rPr>
        <w:t>«</w:t>
      </w:r>
      <w:proofErr w:type="spellStart"/>
      <w:r w:rsidRPr="004220CB">
        <w:rPr>
          <w:rFonts w:cs="Arial"/>
          <w:b/>
          <w:sz w:val="32"/>
          <w:szCs w:val="32"/>
          <w:lang w:val="en-US"/>
        </w:rPr>
        <w:t>Co</w:t>
      </w:r>
      <w:proofErr w:type="gramStart"/>
      <w:r w:rsidRPr="004220CB">
        <w:rPr>
          <w:rFonts w:cs="Arial"/>
          <w:b/>
          <w:sz w:val="32"/>
          <w:szCs w:val="32"/>
          <w:lang w:val="en-US"/>
        </w:rPr>
        <w:t>:op</w:t>
      </w:r>
      <w:proofErr w:type="spellEnd"/>
      <w:proofErr w:type="gramEnd"/>
      <w:r w:rsidRPr="004220CB">
        <w:rPr>
          <w:rFonts w:cs="Arial"/>
          <w:b/>
          <w:sz w:val="32"/>
          <w:szCs w:val="32"/>
          <w:lang w:val="en-US"/>
        </w:rPr>
        <w:t>. Community as Opportunity. The creati</w:t>
      </w:r>
      <w:r w:rsidR="0028415A" w:rsidRPr="004220CB">
        <w:rPr>
          <w:rFonts w:cs="Arial"/>
          <w:b/>
          <w:sz w:val="32"/>
          <w:szCs w:val="32"/>
          <w:lang w:val="en-US"/>
        </w:rPr>
        <w:t>ve archives’ and users’ network</w:t>
      </w:r>
      <w:r w:rsidRPr="004220CB">
        <w:rPr>
          <w:rFonts w:cs="Arial"/>
          <w:b/>
          <w:sz w:val="32"/>
          <w:szCs w:val="32"/>
          <w:lang w:val="en-US"/>
        </w:rPr>
        <w:t>»</w:t>
      </w:r>
      <w:r w:rsidRPr="004220CB">
        <w:rPr>
          <w:b/>
          <w:bCs/>
          <w:sz w:val="32"/>
          <w:szCs w:val="32"/>
          <w:lang w:val="en-US"/>
        </w:rPr>
        <w:t xml:space="preserve"> </w:t>
      </w:r>
      <w:r w:rsidRPr="004220CB">
        <w:rPr>
          <w:bCs/>
          <w:sz w:val="32"/>
          <w:szCs w:val="32"/>
          <w:lang w:val="en-US"/>
        </w:rPr>
        <w:t>(</w:t>
      </w:r>
      <w:r w:rsidRPr="004220CB">
        <w:rPr>
          <w:bCs/>
          <w:sz w:val="32"/>
          <w:szCs w:val="32"/>
        </w:rPr>
        <w:t>Ακρώνυμο</w:t>
      </w:r>
      <w:r w:rsidRPr="004220CB">
        <w:rPr>
          <w:bCs/>
          <w:sz w:val="32"/>
          <w:szCs w:val="32"/>
          <w:lang w:val="en-US"/>
        </w:rPr>
        <w:t xml:space="preserve">: </w:t>
      </w:r>
      <w:proofErr w:type="spellStart"/>
      <w:r w:rsidRPr="004220CB">
        <w:rPr>
          <w:b/>
          <w:bCs/>
          <w:sz w:val="32"/>
          <w:szCs w:val="32"/>
          <w:lang w:val="en-US"/>
        </w:rPr>
        <w:t>Co</w:t>
      </w:r>
      <w:proofErr w:type="gramStart"/>
      <w:r w:rsidRPr="004220CB">
        <w:rPr>
          <w:b/>
          <w:bCs/>
          <w:sz w:val="32"/>
          <w:szCs w:val="32"/>
          <w:lang w:val="en-US"/>
        </w:rPr>
        <w:t>:op</w:t>
      </w:r>
      <w:proofErr w:type="spellEnd"/>
      <w:proofErr w:type="gramEnd"/>
      <w:r w:rsidRPr="004220CB">
        <w:rPr>
          <w:bCs/>
          <w:sz w:val="32"/>
          <w:szCs w:val="32"/>
          <w:lang w:val="en-US"/>
        </w:rPr>
        <w:t>)</w:t>
      </w:r>
      <w:r w:rsidRPr="004220CB">
        <w:rPr>
          <w:b/>
          <w:bCs/>
          <w:sz w:val="28"/>
          <w:szCs w:val="28"/>
          <w:lang w:val="en-US"/>
        </w:rPr>
        <w:t xml:space="preserve"> </w:t>
      </w:r>
    </w:p>
    <w:p w14:paraId="2B149B22" w14:textId="77777777" w:rsidR="002F67DD" w:rsidRPr="004220CB" w:rsidRDefault="002F67DD" w:rsidP="002F67DD">
      <w:pPr>
        <w:spacing w:after="0" w:line="240" w:lineRule="auto"/>
        <w:jc w:val="both"/>
        <w:rPr>
          <w:bCs/>
          <w:sz w:val="24"/>
          <w:szCs w:val="24"/>
          <w:lang w:val="en-US"/>
        </w:rPr>
      </w:pPr>
    </w:p>
    <w:p w14:paraId="50902E89" w14:textId="7CE73C95" w:rsidR="002F67DD" w:rsidRPr="004220CB" w:rsidRDefault="002F67DD" w:rsidP="002F67DD">
      <w:pPr>
        <w:pStyle w:val="4"/>
        <w:spacing w:before="0" w:after="0"/>
        <w:jc w:val="both"/>
        <w:rPr>
          <w:rFonts w:ascii="Calibri" w:hAnsi="Calibri"/>
          <w:b w:val="0"/>
          <w:bCs/>
          <w:szCs w:val="24"/>
          <w:lang w:val="en-US"/>
        </w:rPr>
      </w:pPr>
      <w:r w:rsidRPr="004220CB">
        <w:rPr>
          <w:rFonts w:ascii="Calibri" w:hAnsi="Calibri" w:cs="Calibri"/>
          <w:bCs/>
        </w:rPr>
        <w:t>Πρόγραμμα</w:t>
      </w:r>
      <w:r w:rsidRPr="004220CB">
        <w:rPr>
          <w:rFonts w:ascii="Calibri" w:hAnsi="Calibri" w:cs="Calibri"/>
          <w:bCs/>
          <w:lang w:val="en-US"/>
        </w:rPr>
        <w:t xml:space="preserve"> / </w:t>
      </w:r>
      <w:r w:rsidRPr="004220CB">
        <w:rPr>
          <w:rFonts w:ascii="Calibri" w:hAnsi="Calibri" w:cs="Calibri"/>
          <w:bCs/>
        </w:rPr>
        <w:t>φορέας</w:t>
      </w:r>
      <w:r w:rsidRPr="004220CB">
        <w:rPr>
          <w:rFonts w:ascii="Calibri" w:hAnsi="Calibri" w:cs="Calibri"/>
          <w:bCs/>
          <w:lang w:val="en-US"/>
        </w:rPr>
        <w:t xml:space="preserve"> </w:t>
      </w:r>
      <w:r w:rsidRPr="004220CB">
        <w:rPr>
          <w:rFonts w:ascii="Calibri" w:hAnsi="Calibri" w:cs="Calibri"/>
          <w:bCs/>
        </w:rPr>
        <w:t>χρηματοδότησης</w:t>
      </w:r>
      <w:r w:rsidRPr="004220CB">
        <w:rPr>
          <w:rFonts w:ascii="Calibri" w:hAnsi="Calibri" w:cs="Calibri"/>
          <w:bCs/>
          <w:lang w:val="en-US"/>
        </w:rPr>
        <w:t>:</w:t>
      </w:r>
      <w:r w:rsidRPr="004220CB">
        <w:rPr>
          <w:rFonts w:ascii="Calibri" w:hAnsi="Calibri" w:cs="Calibri"/>
          <w:b w:val="0"/>
          <w:lang w:val="en-US"/>
        </w:rPr>
        <w:t xml:space="preserve"> </w:t>
      </w:r>
      <w:r w:rsidRPr="004220CB">
        <w:rPr>
          <w:rFonts w:ascii="Calibri" w:hAnsi="Calibri" w:cs="Calibri"/>
          <w:b w:val="0"/>
        </w:rPr>
        <w:t>Στο</w:t>
      </w:r>
      <w:r w:rsidRPr="004220CB">
        <w:rPr>
          <w:rFonts w:ascii="Calibri" w:hAnsi="Calibri" w:cs="Calibri"/>
          <w:b w:val="0"/>
          <w:lang w:val="en-US"/>
        </w:rPr>
        <w:t xml:space="preserve"> </w:t>
      </w:r>
      <w:r w:rsidRPr="004220CB">
        <w:rPr>
          <w:rFonts w:ascii="Calibri" w:hAnsi="Calibri" w:cs="Calibri"/>
          <w:b w:val="0"/>
        </w:rPr>
        <w:t>πλαίσιο</w:t>
      </w:r>
      <w:r w:rsidRPr="004220CB">
        <w:rPr>
          <w:rFonts w:ascii="Calibri" w:hAnsi="Calibri" w:cs="Calibri"/>
          <w:b w:val="0"/>
          <w:lang w:val="en-US"/>
        </w:rPr>
        <w:t xml:space="preserve"> </w:t>
      </w:r>
      <w:r w:rsidR="0028415A" w:rsidRPr="004220CB">
        <w:rPr>
          <w:rFonts w:ascii="Calibri" w:hAnsi="Calibri" w:cs="Calibri"/>
          <w:b w:val="0"/>
        </w:rPr>
        <w:t>του</w:t>
      </w:r>
      <w:r w:rsidR="0028415A" w:rsidRPr="004220CB">
        <w:rPr>
          <w:rFonts w:ascii="Calibri" w:hAnsi="Calibri" w:cs="Calibri"/>
          <w:b w:val="0"/>
          <w:lang w:val="en-US"/>
        </w:rPr>
        <w:t xml:space="preserve"> Creative Europe Programme, Category 2 – Cooperation Projects</w:t>
      </w:r>
    </w:p>
    <w:p w14:paraId="46561DAD" w14:textId="77777777" w:rsidR="002F67DD" w:rsidRPr="004220CB" w:rsidRDefault="002F67DD" w:rsidP="002F67DD">
      <w:pPr>
        <w:pStyle w:val="4"/>
        <w:spacing w:before="0" w:after="0"/>
        <w:jc w:val="both"/>
        <w:rPr>
          <w:rFonts w:ascii="Calibri" w:hAnsi="Calibri"/>
          <w:lang w:val="en-US"/>
        </w:rPr>
      </w:pPr>
    </w:p>
    <w:p w14:paraId="70BD62DE" w14:textId="77777777" w:rsidR="002F67DD" w:rsidRPr="004220CB" w:rsidRDefault="002F67DD" w:rsidP="002F67DD">
      <w:pPr>
        <w:pStyle w:val="4"/>
        <w:spacing w:before="0" w:after="0"/>
        <w:jc w:val="both"/>
        <w:rPr>
          <w:rFonts w:ascii="Calibri" w:hAnsi="Calibri"/>
          <w:lang w:val="en-US"/>
        </w:rPr>
      </w:pPr>
      <w:r w:rsidRPr="004220CB">
        <w:rPr>
          <w:rFonts w:ascii="Calibri" w:hAnsi="Calibri"/>
        </w:rPr>
        <w:t>Φορείς</w:t>
      </w:r>
      <w:r w:rsidRPr="004220CB">
        <w:rPr>
          <w:rFonts w:ascii="Calibri" w:hAnsi="Calibri"/>
          <w:lang w:val="en-US"/>
        </w:rPr>
        <w:t xml:space="preserve"> </w:t>
      </w:r>
      <w:r w:rsidRPr="004220CB">
        <w:rPr>
          <w:rFonts w:ascii="Calibri" w:hAnsi="Calibri"/>
        </w:rPr>
        <w:t>υλοποίησης</w:t>
      </w:r>
      <w:r w:rsidRPr="004220CB">
        <w:rPr>
          <w:rFonts w:ascii="Calibri" w:hAnsi="Calibri"/>
          <w:lang w:val="en-US"/>
        </w:rPr>
        <w:t>:</w:t>
      </w:r>
    </w:p>
    <w:p w14:paraId="2C86C381" w14:textId="2BE17B66" w:rsidR="002F67DD" w:rsidRPr="004220CB" w:rsidRDefault="002F67DD" w:rsidP="002F67DD">
      <w:pPr>
        <w:pStyle w:val="4"/>
        <w:spacing w:before="0" w:after="0"/>
        <w:jc w:val="both"/>
        <w:rPr>
          <w:rFonts w:ascii="Calibri" w:hAnsi="Calibri"/>
          <w:b w:val="0"/>
          <w:szCs w:val="24"/>
          <w:lang w:val="en-US"/>
        </w:rPr>
      </w:pPr>
      <w:r w:rsidRPr="004220CB">
        <w:rPr>
          <w:rFonts w:ascii="Calibri" w:hAnsi="Calibri" w:cs="Calibri"/>
          <w:b w:val="0"/>
          <w:szCs w:val="24"/>
        </w:rPr>
        <w:t>Συντονίζον</w:t>
      </w:r>
      <w:r w:rsidRPr="004220CB">
        <w:rPr>
          <w:rFonts w:ascii="Calibri" w:hAnsi="Calibri" w:cs="Calibri"/>
          <w:b w:val="0"/>
          <w:szCs w:val="24"/>
          <w:lang w:val="en-US"/>
        </w:rPr>
        <w:t xml:space="preserve"> </w:t>
      </w:r>
      <w:r w:rsidRPr="004220CB">
        <w:rPr>
          <w:rFonts w:ascii="Calibri" w:hAnsi="Calibri" w:cs="Calibri"/>
          <w:b w:val="0"/>
          <w:szCs w:val="24"/>
        </w:rPr>
        <w:t>Ίδρυμα</w:t>
      </w:r>
      <w:r w:rsidRPr="004220CB">
        <w:rPr>
          <w:rFonts w:ascii="Calibri" w:hAnsi="Calibri" w:cs="Calibri"/>
          <w:b w:val="0"/>
          <w:szCs w:val="24"/>
          <w:lang w:val="en-US"/>
        </w:rPr>
        <w:t>: (</w:t>
      </w:r>
      <w:r w:rsidRPr="004220CB">
        <w:rPr>
          <w:rFonts w:ascii="Calibri" w:hAnsi="Calibri" w:cs="Calibri"/>
          <w:b w:val="0"/>
          <w:szCs w:val="24"/>
        </w:rPr>
        <w:t>Φορέας</w:t>
      </w:r>
      <w:r w:rsidRPr="004220CB">
        <w:rPr>
          <w:rFonts w:ascii="Calibri" w:hAnsi="Calibri" w:cs="Calibri"/>
          <w:b w:val="0"/>
          <w:szCs w:val="24"/>
          <w:lang w:val="en-US"/>
        </w:rPr>
        <w:t xml:space="preserve"> </w:t>
      </w:r>
      <w:r w:rsidRPr="004220CB">
        <w:rPr>
          <w:rFonts w:ascii="Calibri" w:hAnsi="Calibri" w:cs="Calibri"/>
          <w:b w:val="0"/>
          <w:szCs w:val="24"/>
        </w:rPr>
        <w:t>Υλοποίησης</w:t>
      </w:r>
      <w:r w:rsidRPr="004220CB">
        <w:rPr>
          <w:rFonts w:ascii="Calibri" w:hAnsi="Calibri" w:cs="Calibri"/>
          <w:b w:val="0"/>
          <w:szCs w:val="24"/>
          <w:lang w:val="en-US"/>
        </w:rPr>
        <w:t xml:space="preserve">): </w:t>
      </w:r>
      <w:r w:rsidR="0028415A" w:rsidRPr="004220CB">
        <w:rPr>
          <w:rFonts w:ascii="Calibri" w:hAnsi="Calibri" w:cs="Calibri"/>
          <w:b w:val="0"/>
          <w:szCs w:val="24"/>
          <w:lang w:val="en-US"/>
        </w:rPr>
        <w:t>Hessian State Archives (</w:t>
      </w:r>
      <w:proofErr w:type="spellStart"/>
      <w:r w:rsidR="0028415A" w:rsidRPr="004220CB">
        <w:rPr>
          <w:rFonts w:ascii="Calibri" w:hAnsi="Calibri" w:cs="Calibri"/>
          <w:b w:val="0"/>
          <w:szCs w:val="24"/>
          <w:lang w:val="en-US"/>
        </w:rPr>
        <w:t>Hessisches</w:t>
      </w:r>
      <w:proofErr w:type="spellEnd"/>
      <w:r w:rsidR="0028415A" w:rsidRPr="004220CB">
        <w:rPr>
          <w:rFonts w:ascii="Calibri" w:hAnsi="Calibri" w:cs="Calibri"/>
          <w:b w:val="0"/>
          <w:szCs w:val="24"/>
          <w:lang w:val="en-US"/>
        </w:rPr>
        <w:t xml:space="preserve"> </w:t>
      </w:r>
      <w:proofErr w:type="spellStart"/>
      <w:r w:rsidR="0028415A" w:rsidRPr="004220CB">
        <w:rPr>
          <w:rFonts w:ascii="Calibri" w:hAnsi="Calibri" w:cs="Calibri"/>
          <w:b w:val="0"/>
          <w:szCs w:val="24"/>
          <w:lang w:val="en-US"/>
        </w:rPr>
        <w:t>Staatsarchiv</w:t>
      </w:r>
      <w:proofErr w:type="spellEnd"/>
      <w:r w:rsidR="0028415A" w:rsidRPr="004220CB">
        <w:rPr>
          <w:rFonts w:ascii="Calibri" w:hAnsi="Calibri" w:cs="Calibri"/>
          <w:b w:val="0"/>
          <w:szCs w:val="24"/>
          <w:lang w:val="en-US"/>
        </w:rPr>
        <w:t xml:space="preserve"> Marburg (</w:t>
      </w:r>
      <w:r w:rsidR="0028415A" w:rsidRPr="004220CB">
        <w:rPr>
          <w:rFonts w:ascii="Calibri" w:hAnsi="Calibri" w:cs="Calibri"/>
          <w:b w:val="0"/>
          <w:szCs w:val="24"/>
        </w:rPr>
        <w:t>Γερμανία</w:t>
      </w:r>
      <w:r w:rsidR="0028415A" w:rsidRPr="004220CB">
        <w:rPr>
          <w:rFonts w:ascii="Calibri" w:hAnsi="Calibri" w:cs="Calibri"/>
          <w:b w:val="0"/>
          <w:szCs w:val="24"/>
          <w:lang w:val="en-US"/>
        </w:rPr>
        <w:t>)</w:t>
      </w:r>
      <w:r w:rsidRPr="004220CB">
        <w:rPr>
          <w:rFonts w:ascii="Calibri" w:hAnsi="Calibri" w:cs="Calibri"/>
          <w:b w:val="0"/>
          <w:szCs w:val="24"/>
          <w:lang w:val="en-US"/>
        </w:rPr>
        <w:t xml:space="preserve"> </w:t>
      </w:r>
    </w:p>
    <w:p w14:paraId="21565FA2" w14:textId="2410033F" w:rsidR="002F67DD" w:rsidRPr="004220CB" w:rsidRDefault="002F67DD" w:rsidP="0028415A">
      <w:pPr>
        <w:tabs>
          <w:tab w:val="left" w:pos="6795"/>
        </w:tabs>
        <w:spacing w:after="0" w:line="240" w:lineRule="auto"/>
        <w:jc w:val="both"/>
        <w:rPr>
          <w:rFonts w:cs="Arial"/>
          <w:bCs/>
          <w:sz w:val="24"/>
          <w:szCs w:val="24"/>
        </w:rPr>
      </w:pPr>
      <w:r w:rsidRPr="004220CB">
        <w:rPr>
          <w:rFonts w:cs="Arial"/>
          <w:bCs/>
          <w:sz w:val="24"/>
          <w:szCs w:val="24"/>
        </w:rPr>
        <w:t>Συνεργαζόμενα Ιδρύματα</w:t>
      </w:r>
      <w:r w:rsidRPr="004220CB">
        <w:rPr>
          <w:rFonts w:cs="Arial"/>
          <w:sz w:val="24"/>
          <w:szCs w:val="24"/>
        </w:rPr>
        <w:t>:</w:t>
      </w:r>
      <w:r w:rsidR="0028415A" w:rsidRPr="004220CB">
        <w:rPr>
          <w:rFonts w:cs="Arial"/>
          <w:sz w:val="24"/>
          <w:szCs w:val="24"/>
        </w:rPr>
        <w:t xml:space="preserve"> 54 ιδρύματα (Ευρωπαϊκά πανεπιστήμια, ερευνητικά κέντρα, κρατικά αρχεία)</w:t>
      </w:r>
      <w:r w:rsidR="002363F0" w:rsidRPr="004220CB">
        <w:rPr>
          <w:rFonts w:cs="Arial"/>
          <w:sz w:val="24"/>
          <w:szCs w:val="24"/>
        </w:rPr>
        <w:t>. Α</w:t>
      </w:r>
      <w:r w:rsidR="0028415A" w:rsidRPr="004220CB">
        <w:rPr>
          <w:rFonts w:cs="Arial"/>
          <w:sz w:val="24"/>
          <w:szCs w:val="24"/>
        </w:rPr>
        <w:t xml:space="preserve">νάμεσα </w:t>
      </w:r>
      <w:r w:rsidR="002363F0" w:rsidRPr="004220CB">
        <w:rPr>
          <w:rFonts w:cs="Arial"/>
          <w:sz w:val="24"/>
          <w:szCs w:val="24"/>
        </w:rPr>
        <w:t>στους συνεργαζόμενους εταίρους (</w:t>
      </w:r>
      <w:r w:rsidR="002363F0" w:rsidRPr="004220CB">
        <w:rPr>
          <w:rFonts w:cs="Arial"/>
          <w:sz w:val="24"/>
          <w:szCs w:val="24"/>
          <w:lang w:val="en-US"/>
        </w:rPr>
        <w:t>associated</w:t>
      </w:r>
      <w:r w:rsidR="002363F0" w:rsidRPr="004220CB">
        <w:rPr>
          <w:rFonts w:cs="Arial"/>
          <w:sz w:val="24"/>
          <w:szCs w:val="24"/>
        </w:rPr>
        <w:t xml:space="preserve"> </w:t>
      </w:r>
      <w:r w:rsidR="002363F0" w:rsidRPr="004220CB">
        <w:rPr>
          <w:rFonts w:cs="Arial"/>
          <w:sz w:val="24"/>
          <w:szCs w:val="24"/>
          <w:lang w:val="en-US"/>
        </w:rPr>
        <w:t>partners</w:t>
      </w:r>
      <w:r w:rsidR="002363F0" w:rsidRPr="004220CB">
        <w:rPr>
          <w:rFonts w:cs="Arial"/>
          <w:sz w:val="24"/>
          <w:szCs w:val="24"/>
        </w:rPr>
        <w:t>) συγκαταλέγεται το</w:t>
      </w:r>
      <w:r w:rsidR="0028415A" w:rsidRPr="004220CB">
        <w:rPr>
          <w:rFonts w:cs="Arial"/>
          <w:sz w:val="24"/>
          <w:szCs w:val="24"/>
        </w:rPr>
        <w:t xml:space="preserve"> </w:t>
      </w:r>
      <w:r w:rsidRPr="004220CB">
        <w:rPr>
          <w:rFonts w:cs="Arial"/>
          <w:b/>
          <w:bCs/>
          <w:sz w:val="24"/>
          <w:szCs w:val="24"/>
        </w:rPr>
        <w:t>Τμήμα Θεατρικών Σπουδών, Σχολή Καλών Τεχνών, Παν/</w:t>
      </w:r>
      <w:proofErr w:type="spellStart"/>
      <w:r w:rsidRPr="004220CB">
        <w:rPr>
          <w:rFonts w:cs="Arial"/>
          <w:b/>
          <w:bCs/>
          <w:sz w:val="24"/>
          <w:szCs w:val="24"/>
        </w:rPr>
        <w:t>μιο</w:t>
      </w:r>
      <w:proofErr w:type="spellEnd"/>
      <w:r w:rsidRPr="004220CB">
        <w:rPr>
          <w:rFonts w:cs="Arial"/>
          <w:b/>
          <w:bCs/>
          <w:sz w:val="24"/>
          <w:szCs w:val="24"/>
        </w:rPr>
        <w:t xml:space="preserve"> Πελοποννήσου</w:t>
      </w:r>
      <w:r w:rsidR="002B54EA" w:rsidRPr="004220CB">
        <w:rPr>
          <w:rFonts w:cs="Arial"/>
          <w:b/>
          <w:bCs/>
          <w:sz w:val="24"/>
          <w:szCs w:val="24"/>
        </w:rPr>
        <w:t>.</w:t>
      </w:r>
      <w:r w:rsidRPr="004220CB">
        <w:rPr>
          <w:rFonts w:cs="Arial"/>
          <w:bCs/>
          <w:sz w:val="24"/>
          <w:szCs w:val="24"/>
        </w:rPr>
        <w:t xml:space="preserve"> </w:t>
      </w:r>
    </w:p>
    <w:p w14:paraId="6795AEAA" w14:textId="77777777" w:rsidR="002F67DD" w:rsidRPr="004220CB" w:rsidRDefault="002F67DD" w:rsidP="002F67DD">
      <w:pPr>
        <w:spacing w:after="0" w:line="240" w:lineRule="auto"/>
        <w:jc w:val="both"/>
        <w:rPr>
          <w:rFonts w:cs="Arial"/>
          <w:bCs/>
          <w:sz w:val="24"/>
          <w:szCs w:val="24"/>
        </w:rPr>
      </w:pPr>
    </w:p>
    <w:p w14:paraId="745A9129" w14:textId="2F8335E7" w:rsidR="002F67DD" w:rsidRPr="004220CB" w:rsidRDefault="002F67DD" w:rsidP="002F67DD">
      <w:pPr>
        <w:pStyle w:val="4"/>
        <w:spacing w:before="0" w:after="0"/>
        <w:jc w:val="both"/>
        <w:rPr>
          <w:rFonts w:ascii="Calibri" w:hAnsi="Calibri"/>
          <w:b w:val="0"/>
          <w:szCs w:val="24"/>
        </w:rPr>
      </w:pPr>
      <w:r w:rsidRPr="004220CB">
        <w:rPr>
          <w:rFonts w:ascii="Calibri" w:hAnsi="Calibri"/>
          <w:szCs w:val="24"/>
        </w:rPr>
        <w:t xml:space="preserve">Χρόνος / Τόπος εφαρμογής προγράμματος: </w:t>
      </w:r>
      <w:r w:rsidRPr="004220CB">
        <w:rPr>
          <w:rFonts w:ascii="Calibri" w:hAnsi="Calibri"/>
          <w:b w:val="0"/>
          <w:szCs w:val="24"/>
        </w:rPr>
        <w:t>Ιανουάριος 201</w:t>
      </w:r>
      <w:r w:rsidR="0028415A" w:rsidRPr="004220CB">
        <w:rPr>
          <w:rFonts w:ascii="Calibri" w:hAnsi="Calibri"/>
          <w:b w:val="0"/>
          <w:szCs w:val="24"/>
        </w:rPr>
        <w:t>4</w:t>
      </w:r>
      <w:r w:rsidRPr="004220CB">
        <w:rPr>
          <w:rFonts w:ascii="Calibri" w:hAnsi="Calibri"/>
          <w:b w:val="0"/>
          <w:szCs w:val="24"/>
        </w:rPr>
        <w:t>-</w:t>
      </w:r>
      <w:r w:rsidR="0028415A" w:rsidRPr="004220CB">
        <w:rPr>
          <w:rFonts w:ascii="Calibri" w:hAnsi="Calibri"/>
          <w:b w:val="0"/>
          <w:szCs w:val="24"/>
        </w:rPr>
        <w:t>Νοέμβριος 2018</w:t>
      </w:r>
      <w:r w:rsidRPr="004220CB">
        <w:rPr>
          <w:rFonts w:ascii="Calibri" w:hAnsi="Calibri"/>
          <w:b w:val="0"/>
          <w:szCs w:val="24"/>
        </w:rPr>
        <w:t xml:space="preserve"> </w:t>
      </w:r>
    </w:p>
    <w:p w14:paraId="517FD731" w14:textId="77777777" w:rsidR="002F67DD" w:rsidRPr="004220CB" w:rsidRDefault="002F67DD" w:rsidP="002F67DD">
      <w:pPr>
        <w:pStyle w:val="4"/>
        <w:spacing w:before="0" w:after="0"/>
        <w:jc w:val="both"/>
        <w:rPr>
          <w:rFonts w:ascii="Calibri" w:hAnsi="Calibri"/>
          <w:b w:val="0"/>
          <w:szCs w:val="24"/>
        </w:rPr>
      </w:pPr>
    </w:p>
    <w:p w14:paraId="39AAF7F0" w14:textId="26B5B589" w:rsidR="002F67DD" w:rsidRPr="004220CB" w:rsidRDefault="002F67DD" w:rsidP="0028415A">
      <w:pPr>
        <w:jc w:val="both"/>
        <w:rPr>
          <w:rFonts w:cs="Arial"/>
          <w:sz w:val="24"/>
          <w:szCs w:val="24"/>
        </w:rPr>
      </w:pPr>
      <w:r w:rsidRPr="004220CB">
        <w:rPr>
          <w:rFonts w:cs="Arial"/>
          <w:b/>
          <w:bCs/>
          <w:sz w:val="24"/>
          <w:szCs w:val="24"/>
        </w:rPr>
        <w:t>Περιγραφή</w:t>
      </w:r>
      <w:r w:rsidRPr="004220CB">
        <w:rPr>
          <w:rFonts w:cs="Arial"/>
          <w:sz w:val="24"/>
          <w:szCs w:val="24"/>
        </w:rPr>
        <w:t>: Το ευρωπαϊκό πρόγραμμα</w:t>
      </w:r>
      <w:r w:rsidR="0028415A" w:rsidRPr="004220CB">
        <w:rPr>
          <w:rFonts w:cs="Arial"/>
          <w:sz w:val="24"/>
          <w:szCs w:val="24"/>
        </w:rPr>
        <w:t xml:space="preserve"> υλοποιείται σε 12 ευρωπαϊκές χώρες και αποσκοπεί στην ενδυνάμωση και προβολή των συνεργασιών μεταξύ αρχείων και άλλων φορέων που συντηρούν και επεξεργάζονται την κοινή ευρωπαϊκή πολιτιστική κληρονομιά. Επίσης</w:t>
      </w:r>
      <w:r w:rsidR="002363F0" w:rsidRPr="004220CB">
        <w:rPr>
          <w:rFonts w:cs="Arial"/>
          <w:sz w:val="24"/>
          <w:szCs w:val="24"/>
        </w:rPr>
        <w:t>, με μία σειρά ανοιχτών δράσεων,</w:t>
      </w:r>
      <w:r w:rsidR="0028415A" w:rsidRPr="004220CB">
        <w:rPr>
          <w:rFonts w:cs="Arial"/>
          <w:sz w:val="24"/>
          <w:szCs w:val="24"/>
        </w:rPr>
        <w:t xml:space="preserve"> επιδιώκει την</w:t>
      </w:r>
      <w:r w:rsidR="002363F0" w:rsidRPr="004220CB">
        <w:rPr>
          <w:rFonts w:cs="Arial"/>
          <w:sz w:val="24"/>
          <w:szCs w:val="24"/>
        </w:rPr>
        <w:t xml:space="preserve"> κινητοποίηση του κοινού και των τοπικών κοινωνιών, προκειμένου να συμμετέχουν ενεργά στις </w:t>
      </w:r>
      <w:r w:rsidR="002363F0" w:rsidRPr="004220CB">
        <w:rPr>
          <w:rFonts w:cs="Arial"/>
          <w:sz w:val="24"/>
          <w:szCs w:val="24"/>
        </w:rPr>
        <w:lastRenderedPageBreak/>
        <w:t>διαδικασίες</w:t>
      </w:r>
      <w:r w:rsidR="0028415A" w:rsidRPr="004220CB">
        <w:rPr>
          <w:rFonts w:cs="Arial"/>
          <w:sz w:val="24"/>
          <w:szCs w:val="24"/>
        </w:rPr>
        <w:t xml:space="preserve"> προστασία</w:t>
      </w:r>
      <w:r w:rsidR="002363F0" w:rsidRPr="004220CB">
        <w:rPr>
          <w:rFonts w:cs="Arial"/>
          <w:sz w:val="24"/>
          <w:szCs w:val="24"/>
        </w:rPr>
        <w:t>ς</w:t>
      </w:r>
      <w:r w:rsidR="0028415A" w:rsidRPr="004220CB">
        <w:rPr>
          <w:rFonts w:cs="Arial"/>
          <w:sz w:val="24"/>
          <w:szCs w:val="24"/>
        </w:rPr>
        <w:t xml:space="preserve"> της υλικής και άυλης ευρωπαϊκής πολιτιστικής παρακαταθήκης.  </w:t>
      </w:r>
    </w:p>
    <w:p w14:paraId="69E0B42E" w14:textId="322E8FA6" w:rsidR="00687D48" w:rsidRPr="004220CB" w:rsidRDefault="004328B0" w:rsidP="0028415A">
      <w:pPr>
        <w:jc w:val="both"/>
      </w:pPr>
      <w:hyperlink r:id="rId19" w:history="1">
        <w:r w:rsidR="00687D48" w:rsidRPr="004220CB">
          <w:rPr>
            <w:rStyle w:val="-"/>
            <w:bCs/>
            <w:lang w:val="en-US"/>
          </w:rPr>
          <w:t>https</w:t>
        </w:r>
        <w:r w:rsidR="00687D48" w:rsidRPr="004220CB">
          <w:rPr>
            <w:rStyle w:val="-"/>
            <w:bCs/>
          </w:rPr>
          <w:t>://</w:t>
        </w:r>
        <w:r w:rsidR="00687D48" w:rsidRPr="004220CB">
          <w:rPr>
            <w:rStyle w:val="-"/>
            <w:bCs/>
            <w:lang w:val="en-US"/>
          </w:rPr>
          <w:t>coop</w:t>
        </w:r>
        <w:r w:rsidR="00687D48" w:rsidRPr="004220CB">
          <w:rPr>
            <w:rStyle w:val="-"/>
            <w:bCs/>
          </w:rPr>
          <w:t>.</w:t>
        </w:r>
        <w:r w:rsidR="00687D48" w:rsidRPr="004220CB">
          <w:rPr>
            <w:rStyle w:val="-"/>
            <w:bCs/>
            <w:lang w:val="en-US"/>
          </w:rPr>
          <w:t>hypotheses</w:t>
        </w:r>
        <w:r w:rsidR="00687D48" w:rsidRPr="004220CB">
          <w:rPr>
            <w:rStyle w:val="-"/>
            <w:bCs/>
          </w:rPr>
          <w:t>.</w:t>
        </w:r>
        <w:r w:rsidR="00687D48" w:rsidRPr="004220CB">
          <w:rPr>
            <w:rStyle w:val="-"/>
            <w:bCs/>
            <w:lang w:val="en-US"/>
          </w:rPr>
          <w:t>org</w:t>
        </w:r>
        <w:r w:rsidR="00687D48" w:rsidRPr="004220CB">
          <w:rPr>
            <w:rStyle w:val="-"/>
            <w:bCs/>
          </w:rPr>
          <w:t>/</w:t>
        </w:r>
        <w:r w:rsidR="00687D48" w:rsidRPr="004220CB">
          <w:rPr>
            <w:rStyle w:val="-"/>
            <w:bCs/>
            <w:lang w:val="en-US"/>
          </w:rPr>
          <w:t>category</w:t>
        </w:r>
        <w:r w:rsidR="00687D48" w:rsidRPr="004220CB">
          <w:rPr>
            <w:rStyle w:val="-"/>
            <w:bCs/>
          </w:rPr>
          <w:t>/</w:t>
        </w:r>
        <w:r w:rsidR="00687D48" w:rsidRPr="004220CB">
          <w:rPr>
            <w:rStyle w:val="-"/>
            <w:bCs/>
            <w:lang w:val="en-US"/>
          </w:rPr>
          <w:t>project</w:t>
        </w:r>
        <w:r w:rsidR="00687D48" w:rsidRPr="004220CB">
          <w:rPr>
            <w:rStyle w:val="-"/>
            <w:bCs/>
          </w:rPr>
          <w:t>-</w:t>
        </w:r>
        <w:r w:rsidR="00687D48" w:rsidRPr="004220CB">
          <w:rPr>
            <w:rStyle w:val="-"/>
            <w:bCs/>
            <w:lang w:val="en-US"/>
          </w:rPr>
          <w:t>partners</w:t>
        </w:r>
      </w:hyperlink>
    </w:p>
    <w:p w14:paraId="6EF695C4" w14:textId="43C61DE6" w:rsidR="002F67DD" w:rsidRPr="004220CB" w:rsidRDefault="002F67DD" w:rsidP="002F67DD">
      <w:pPr>
        <w:pBdr>
          <w:top w:val="single" w:sz="4" w:space="1" w:color="auto"/>
          <w:left w:val="single" w:sz="4" w:space="4" w:color="auto"/>
          <w:bottom w:val="single" w:sz="4" w:space="1" w:color="auto"/>
          <w:right w:val="single" w:sz="4" w:space="4" w:color="auto"/>
        </w:pBdr>
        <w:tabs>
          <w:tab w:val="left" w:pos="6795"/>
        </w:tabs>
        <w:spacing w:after="0" w:line="240" w:lineRule="auto"/>
        <w:jc w:val="both"/>
        <w:rPr>
          <w:b/>
          <w:bCs/>
          <w:sz w:val="24"/>
          <w:szCs w:val="24"/>
        </w:rPr>
      </w:pPr>
      <w:r w:rsidRPr="004220CB">
        <w:rPr>
          <w:b/>
          <w:bCs/>
          <w:sz w:val="24"/>
          <w:szCs w:val="24"/>
        </w:rPr>
        <w:t xml:space="preserve">Συμμετέχουσα διδάσκουσα (για το ΤΘΣ του Παν/μίου Πελοποννήσου): </w:t>
      </w:r>
    </w:p>
    <w:p w14:paraId="3DCB2E40" w14:textId="1AF6B782" w:rsidR="009D3F26" w:rsidRDefault="002F67DD" w:rsidP="009D3F26">
      <w:pPr>
        <w:pBdr>
          <w:top w:val="single" w:sz="4" w:space="1" w:color="auto"/>
          <w:left w:val="single" w:sz="4" w:space="4" w:color="auto"/>
          <w:bottom w:val="single" w:sz="4" w:space="1" w:color="auto"/>
          <w:right w:val="single" w:sz="4" w:space="4" w:color="auto"/>
        </w:pBdr>
        <w:tabs>
          <w:tab w:val="left" w:pos="6795"/>
        </w:tabs>
        <w:spacing w:after="0" w:line="240" w:lineRule="auto"/>
        <w:jc w:val="both"/>
        <w:rPr>
          <w:b/>
          <w:bCs/>
          <w:color w:val="993300"/>
          <w:sz w:val="32"/>
          <w:szCs w:val="32"/>
        </w:rPr>
      </w:pPr>
      <w:r w:rsidRPr="004220CB">
        <w:rPr>
          <w:sz w:val="24"/>
          <w:szCs w:val="24"/>
        </w:rPr>
        <w:t xml:space="preserve">Ελένη </w:t>
      </w:r>
      <w:proofErr w:type="spellStart"/>
      <w:r w:rsidRPr="004220CB">
        <w:rPr>
          <w:sz w:val="24"/>
          <w:szCs w:val="24"/>
        </w:rPr>
        <w:t>Παπαλεξίου</w:t>
      </w:r>
      <w:proofErr w:type="spellEnd"/>
      <w:r w:rsidRPr="004220CB">
        <w:rPr>
          <w:sz w:val="24"/>
          <w:szCs w:val="24"/>
        </w:rPr>
        <w:t>, λέκτωρ</w:t>
      </w:r>
      <w:r w:rsidR="00073E49" w:rsidRPr="004220CB">
        <w:rPr>
          <w:sz w:val="24"/>
          <w:szCs w:val="24"/>
        </w:rPr>
        <w:t>.</w:t>
      </w:r>
      <w:r w:rsidRPr="004220CB">
        <w:rPr>
          <w:rFonts w:cs="Arial"/>
          <w:sz w:val="24"/>
          <w:szCs w:val="24"/>
        </w:rPr>
        <w:t xml:space="preserve">  </w:t>
      </w:r>
    </w:p>
    <w:p w14:paraId="36BA0FA3" w14:textId="77777777" w:rsidR="009D3F26" w:rsidRDefault="009D3F26" w:rsidP="002F67DD">
      <w:pPr>
        <w:tabs>
          <w:tab w:val="left" w:pos="0"/>
        </w:tabs>
        <w:spacing w:after="0" w:line="240" w:lineRule="auto"/>
        <w:rPr>
          <w:b/>
          <w:bCs/>
          <w:color w:val="993300"/>
          <w:sz w:val="32"/>
          <w:szCs w:val="32"/>
        </w:rPr>
      </w:pPr>
    </w:p>
    <w:p w14:paraId="05AEA498" w14:textId="77777777" w:rsidR="00231AB7" w:rsidRDefault="00231AB7" w:rsidP="002F67DD">
      <w:pPr>
        <w:tabs>
          <w:tab w:val="left" w:pos="0"/>
        </w:tabs>
        <w:spacing w:after="0" w:line="240" w:lineRule="auto"/>
        <w:rPr>
          <w:b/>
          <w:bCs/>
          <w:color w:val="993300"/>
          <w:sz w:val="32"/>
          <w:szCs w:val="32"/>
        </w:rPr>
      </w:pPr>
    </w:p>
    <w:p w14:paraId="17ED0867" w14:textId="77777777" w:rsidR="00231AB7" w:rsidRDefault="00231AB7" w:rsidP="002F67DD">
      <w:pPr>
        <w:tabs>
          <w:tab w:val="left" w:pos="0"/>
        </w:tabs>
        <w:spacing w:after="0" w:line="240" w:lineRule="auto"/>
        <w:rPr>
          <w:b/>
          <w:bCs/>
          <w:color w:val="993300"/>
          <w:sz w:val="32"/>
          <w:szCs w:val="32"/>
        </w:rPr>
      </w:pPr>
    </w:p>
    <w:p w14:paraId="7B681F32" w14:textId="77777777" w:rsidR="00231AB7" w:rsidRDefault="00231AB7" w:rsidP="002F67DD">
      <w:pPr>
        <w:tabs>
          <w:tab w:val="left" w:pos="0"/>
        </w:tabs>
        <w:spacing w:after="0" w:line="240" w:lineRule="auto"/>
        <w:rPr>
          <w:b/>
          <w:bCs/>
          <w:color w:val="993300"/>
          <w:sz w:val="32"/>
          <w:szCs w:val="32"/>
        </w:rPr>
      </w:pPr>
    </w:p>
    <w:p w14:paraId="6481C1D0" w14:textId="77777777" w:rsidR="00231AB7" w:rsidRDefault="00231AB7" w:rsidP="002F67DD">
      <w:pPr>
        <w:tabs>
          <w:tab w:val="left" w:pos="0"/>
        </w:tabs>
        <w:spacing w:after="0" w:line="240" w:lineRule="auto"/>
        <w:rPr>
          <w:b/>
          <w:bCs/>
          <w:color w:val="993300"/>
          <w:sz w:val="32"/>
          <w:szCs w:val="32"/>
        </w:rPr>
      </w:pPr>
    </w:p>
    <w:p w14:paraId="60F5441E" w14:textId="77777777" w:rsidR="00231AB7" w:rsidRDefault="00231AB7" w:rsidP="002F67DD">
      <w:pPr>
        <w:tabs>
          <w:tab w:val="left" w:pos="0"/>
        </w:tabs>
        <w:spacing w:after="0" w:line="240" w:lineRule="auto"/>
        <w:rPr>
          <w:b/>
          <w:bCs/>
          <w:color w:val="993300"/>
          <w:sz w:val="32"/>
          <w:szCs w:val="32"/>
        </w:rPr>
      </w:pPr>
    </w:p>
    <w:p w14:paraId="3C4320E5" w14:textId="77777777" w:rsidR="00231AB7" w:rsidRDefault="00231AB7" w:rsidP="002F67DD">
      <w:pPr>
        <w:tabs>
          <w:tab w:val="left" w:pos="0"/>
        </w:tabs>
        <w:spacing w:after="0" w:line="240" w:lineRule="auto"/>
        <w:rPr>
          <w:b/>
          <w:bCs/>
          <w:color w:val="993300"/>
          <w:sz w:val="32"/>
          <w:szCs w:val="32"/>
        </w:rPr>
      </w:pPr>
    </w:p>
    <w:p w14:paraId="7651BD8A" w14:textId="77777777" w:rsidR="00231AB7" w:rsidRDefault="00231AB7" w:rsidP="002F67DD">
      <w:pPr>
        <w:tabs>
          <w:tab w:val="left" w:pos="0"/>
        </w:tabs>
        <w:spacing w:after="0" w:line="240" w:lineRule="auto"/>
        <w:rPr>
          <w:b/>
          <w:bCs/>
          <w:color w:val="993300"/>
          <w:sz w:val="32"/>
          <w:szCs w:val="32"/>
        </w:rPr>
      </w:pPr>
    </w:p>
    <w:p w14:paraId="38E15ADC" w14:textId="77777777" w:rsidR="00231AB7" w:rsidRDefault="00231AB7" w:rsidP="002F67DD">
      <w:pPr>
        <w:tabs>
          <w:tab w:val="left" w:pos="0"/>
        </w:tabs>
        <w:spacing w:after="0" w:line="240" w:lineRule="auto"/>
        <w:rPr>
          <w:b/>
          <w:bCs/>
          <w:color w:val="993300"/>
          <w:sz w:val="32"/>
          <w:szCs w:val="32"/>
        </w:rPr>
      </w:pPr>
    </w:p>
    <w:p w14:paraId="386769D6" w14:textId="77777777" w:rsidR="00231AB7" w:rsidRDefault="00231AB7" w:rsidP="002F67DD">
      <w:pPr>
        <w:tabs>
          <w:tab w:val="left" w:pos="0"/>
        </w:tabs>
        <w:spacing w:after="0" w:line="240" w:lineRule="auto"/>
        <w:rPr>
          <w:b/>
          <w:bCs/>
          <w:color w:val="993300"/>
          <w:sz w:val="32"/>
          <w:szCs w:val="32"/>
        </w:rPr>
      </w:pPr>
    </w:p>
    <w:p w14:paraId="72540E41" w14:textId="77777777" w:rsidR="00231AB7" w:rsidRDefault="00231AB7" w:rsidP="002F67DD">
      <w:pPr>
        <w:tabs>
          <w:tab w:val="left" w:pos="0"/>
        </w:tabs>
        <w:spacing w:after="0" w:line="240" w:lineRule="auto"/>
        <w:rPr>
          <w:b/>
          <w:bCs/>
          <w:color w:val="993300"/>
          <w:sz w:val="32"/>
          <w:szCs w:val="32"/>
        </w:rPr>
      </w:pPr>
    </w:p>
    <w:p w14:paraId="1DB3D9D0" w14:textId="77777777" w:rsidR="00231AB7" w:rsidRDefault="00231AB7" w:rsidP="002F67DD">
      <w:pPr>
        <w:tabs>
          <w:tab w:val="left" w:pos="0"/>
        </w:tabs>
        <w:spacing w:after="0" w:line="240" w:lineRule="auto"/>
        <w:rPr>
          <w:b/>
          <w:bCs/>
          <w:color w:val="993300"/>
          <w:sz w:val="32"/>
          <w:szCs w:val="32"/>
        </w:rPr>
      </w:pPr>
    </w:p>
    <w:p w14:paraId="17B7C054" w14:textId="77777777" w:rsidR="00231AB7" w:rsidRDefault="00231AB7" w:rsidP="002F67DD">
      <w:pPr>
        <w:tabs>
          <w:tab w:val="left" w:pos="0"/>
        </w:tabs>
        <w:spacing w:after="0" w:line="240" w:lineRule="auto"/>
        <w:rPr>
          <w:b/>
          <w:bCs/>
          <w:color w:val="993300"/>
          <w:sz w:val="32"/>
          <w:szCs w:val="32"/>
        </w:rPr>
      </w:pPr>
    </w:p>
    <w:p w14:paraId="7F5A2017" w14:textId="77777777" w:rsidR="00231AB7" w:rsidRDefault="00231AB7" w:rsidP="002F67DD">
      <w:pPr>
        <w:tabs>
          <w:tab w:val="left" w:pos="0"/>
        </w:tabs>
        <w:spacing w:after="0" w:line="240" w:lineRule="auto"/>
        <w:rPr>
          <w:b/>
          <w:bCs/>
          <w:color w:val="993300"/>
          <w:sz w:val="32"/>
          <w:szCs w:val="32"/>
        </w:rPr>
      </w:pPr>
    </w:p>
    <w:p w14:paraId="3F8E20CB" w14:textId="77777777" w:rsidR="00231AB7" w:rsidRDefault="00231AB7" w:rsidP="002F67DD">
      <w:pPr>
        <w:tabs>
          <w:tab w:val="left" w:pos="0"/>
        </w:tabs>
        <w:spacing w:after="0" w:line="240" w:lineRule="auto"/>
        <w:rPr>
          <w:b/>
          <w:bCs/>
          <w:color w:val="993300"/>
          <w:sz w:val="32"/>
          <w:szCs w:val="32"/>
        </w:rPr>
      </w:pPr>
    </w:p>
    <w:p w14:paraId="4A8CF120" w14:textId="77777777" w:rsidR="00231AB7" w:rsidRDefault="00231AB7" w:rsidP="002F67DD">
      <w:pPr>
        <w:tabs>
          <w:tab w:val="left" w:pos="0"/>
        </w:tabs>
        <w:spacing w:after="0" w:line="240" w:lineRule="auto"/>
        <w:rPr>
          <w:b/>
          <w:bCs/>
          <w:color w:val="993300"/>
          <w:sz w:val="32"/>
          <w:szCs w:val="32"/>
        </w:rPr>
      </w:pPr>
    </w:p>
    <w:p w14:paraId="1C0B2940" w14:textId="77777777" w:rsidR="00231AB7" w:rsidRDefault="00231AB7" w:rsidP="002F67DD">
      <w:pPr>
        <w:tabs>
          <w:tab w:val="left" w:pos="0"/>
        </w:tabs>
        <w:spacing w:after="0" w:line="240" w:lineRule="auto"/>
        <w:rPr>
          <w:b/>
          <w:bCs/>
          <w:color w:val="993300"/>
          <w:sz w:val="32"/>
          <w:szCs w:val="32"/>
        </w:rPr>
      </w:pPr>
    </w:p>
    <w:p w14:paraId="733A40CE" w14:textId="77777777" w:rsidR="00231AB7" w:rsidRDefault="00231AB7" w:rsidP="002F67DD">
      <w:pPr>
        <w:tabs>
          <w:tab w:val="left" w:pos="0"/>
        </w:tabs>
        <w:spacing w:after="0" w:line="240" w:lineRule="auto"/>
        <w:rPr>
          <w:b/>
          <w:bCs/>
          <w:color w:val="993300"/>
          <w:sz w:val="32"/>
          <w:szCs w:val="32"/>
        </w:rPr>
      </w:pPr>
    </w:p>
    <w:p w14:paraId="1CD526C2" w14:textId="77777777" w:rsidR="00231AB7" w:rsidRDefault="00231AB7" w:rsidP="002F67DD">
      <w:pPr>
        <w:tabs>
          <w:tab w:val="left" w:pos="0"/>
        </w:tabs>
        <w:spacing w:after="0" w:line="240" w:lineRule="auto"/>
        <w:rPr>
          <w:b/>
          <w:bCs/>
          <w:color w:val="993300"/>
          <w:sz w:val="32"/>
          <w:szCs w:val="32"/>
        </w:rPr>
      </w:pPr>
    </w:p>
    <w:p w14:paraId="383CA6FC" w14:textId="77777777" w:rsidR="00231AB7" w:rsidRDefault="00231AB7" w:rsidP="002F67DD">
      <w:pPr>
        <w:tabs>
          <w:tab w:val="left" w:pos="0"/>
        </w:tabs>
        <w:spacing w:after="0" w:line="240" w:lineRule="auto"/>
        <w:rPr>
          <w:b/>
          <w:bCs/>
          <w:color w:val="993300"/>
          <w:sz w:val="32"/>
          <w:szCs w:val="32"/>
        </w:rPr>
      </w:pPr>
    </w:p>
    <w:p w14:paraId="09DEE878" w14:textId="77777777" w:rsidR="00231AB7" w:rsidRDefault="00231AB7" w:rsidP="002F67DD">
      <w:pPr>
        <w:tabs>
          <w:tab w:val="left" w:pos="0"/>
        </w:tabs>
        <w:spacing w:after="0" w:line="240" w:lineRule="auto"/>
        <w:rPr>
          <w:b/>
          <w:bCs/>
          <w:color w:val="993300"/>
          <w:sz w:val="32"/>
          <w:szCs w:val="32"/>
        </w:rPr>
      </w:pPr>
    </w:p>
    <w:p w14:paraId="4788EBAE" w14:textId="77777777" w:rsidR="00231AB7" w:rsidRDefault="00231AB7" w:rsidP="002F67DD">
      <w:pPr>
        <w:tabs>
          <w:tab w:val="left" w:pos="0"/>
        </w:tabs>
        <w:spacing w:after="0" w:line="240" w:lineRule="auto"/>
        <w:rPr>
          <w:b/>
          <w:bCs/>
          <w:color w:val="993300"/>
          <w:sz w:val="32"/>
          <w:szCs w:val="32"/>
        </w:rPr>
      </w:pPr>
    </w:p>
    <w:p w14:paraId="6AC652DE" w14:textId="77777777" w:rsidR="00231AB7" w:rsidRDefault="00231AB7" w:rsidP="002F67DD">
      <w:pPr>
        <w:tabs>
          <w:tab w:val="left" w:pos="0"/>
        </w:tabs>
        <w:spacing w:after="0" w:line="240" w:lineRule="auto"/>
        <w:rPr>
          <w:b/>
          <w:bCs/>
          <w:color w:val="993300"/>
          <w:sz w:val="32"/>
          <w:szCs w:val="32"/>
        </w:rPr>
      </w:pPr>
    </w:p>
    <w:p w14:paraId="5565F4A0" w14:textId="77777777" w:rsidR="00231AB7" w:rsidRDefault="00231AB7" w:rsidP="002F67DD">
      <w:pPr>
        <w:tabs>
          <w:tab w:val="left" w:pos="0"/>
        </w:tabs>
        <w:spacing w:after="0" w:line="240" w:lineRule="auto"/>
        <w:rPr>
          <w:b/>
          <w:bCs/>
          <w:color w:val="993300"/>
          <w:sz w:val="32"/>
          <w:szCs w:val="32"/>
        </w:rPr>
      </w:pPr>
    </w:p>
    <w:p w14:paraId="43668035" w14:textId="77777777" w:rsidR="00231AB7" w:rsidRDefault="00231AB7" w:rsidP="002F67DD">
      <w:pPr>
        <w:tabs>
          <w:tab w:val="left" w:pos="0"/>
        </w:tabs>
        <w:spacing w:after="0" w:line="240" w:lineRule="auto"/>
        <w:rPr>
          <w:b/>
          <w:bCs/>
          <w:color w:val="993300"/>
          <w:sz w:val="32"/>
          <w:szCs w:val="32"/>
        </w:rPr>
      </w:pPr>
    </w:p>
    <w:p w14:paraId="4E51422D" w14:textId="77777777" w:rsidR="00231AB7" w:rsidRDefault="00231AB7" w:rsidP="002F67DD">
      <w:pPr>
        <w:tabs>
          <w:tab w:val="left" w:pos="0"/>
        </w:tabs>
        <w:spacing w:after="0" w:line="240" w:lineRule="auto"/>
        <w:rPr>
          <w:b/>
          <w:bCs/>
          <w:color w:val="993300"/>
          <w:sz w:val="32"/>
          <w:szCs w:val="32"/>
        </w:rPr>
      </w:pPr>
    </w:p>
    <w:p w14:paraId="1E6498C8" w14:textId="77777777" w:rsidR="00231AB7" w:rsidRDefault="00231AB7" w:rsidP="002F67DD">
      <w:pPr>
        <w:tabs>
          <w:tab w:val="left" w:pos="0"/>
        </w:tabs>
        <w:spacing w:after="0" w:line="240" w:lineRule="auto"/>
        <w:rPr>
          <w:b/>
          <w:bCs/>
          <w:color w:val="993300"/>
          <w:sz w:val="32"/>
          <w:szCs w:val="32"/>
        </w:rPr>
      </w:pPr>
    </w:p>
    <w:p w14:paraId="144601BB" w14:textId="77777777" w:rsidR="00231AB7" w:rsidRDefault="00231AB7" w:rsidP="002F67DD">
      <w:pPr>
        <w:tabs>
          <w:tab w:val="left" w:pos="0"/>
        </w:tabs>
        <w:spacing w:after="0" w:line="240" w:lineRule="auto"/>
        <w:rPr>
          <w:b/>
          <w:bCs/>
          <w:color w:val="993300"/>
          <w:sz w:val="32"/>
          <w:szCs w:val="32"/>
        </w:rPr>
      </w:pPr>
    </w:p>
    <w:p w14:paraId="5CBD2AF0" w14:textId="77777777" w:rsidR="00231AB7" w:rsidRDefault="00231AB7" w:rsidP="002F67DD">
      <w:pPr>
        <w:tabs>
          <w:tab w:val="left" w:pos="0"/>
        </w:tabs>
        <w:spacing w:after="0" w:line="240" w:lineRule="auto"/>
        <w:rPr>
          <w:b/>
          <w:bCs/>
          <w:color w:val="993300"/>
          <w:sz w:val="32"/>
          <w:szCs w:val="32"/>
        </w:rPr>
      </w:pPr>
    </w:p>
    <w:p w14:paraId="035CF2DE" w14:textId="44E26F0D" w:rsidR="00FC00AE" w:rsidRPr="005A6145" w:rsidRDefault="00FC00AE" w:rsidP="002F67DD">
      <w:pPr>
        <w:tabs>
          <w:tab w:val="left" w:pos="0"/>
        </w:tabs>
        <w:spacing w:after="0" w:line="240" w:lineRule="auto"/>
        <w:rPr>
          <w:b/>
          <w:color w:val="993300"/>
          <w:sz w:val="32"/>
          <w:szCs w:val="32"/>
        </w:rPr>
      </w:pPr>
      <w:r w:rsidRPr="005A6145">
        <w:rPr>
          <w:b/>
          <w:bCs/>
          <w:color w:val="993300"/>
          <w:sz w:val="32"/>
          <w:szCs w:val="32"/>
        </w:rPr>
        <w:lastRenderedPageBreak/>
        <w:t xml:space="preserve">Γ. </w:t>
      </w:r>
      <w:r w:rsidRPr="005A6145">
        <w:rPr>
          <w:b/>
          <w:bCs/>
          <w:color w:val="993300"/>
          <w:sz w:val="32"/>
          <w:szCs w:val="32"/>
          <w:lang w:val="en-US"/>
        </w:rPr>
        <w:t>E</w:t>
      </w:r>
      <w:r w:rsidRPr="005A6145">
        <w:rPr>
          <w:b/>
          <w:bCs/>
          <w:color w:val="993300"/>
          <w:sz w:val="32"/>
          <w:szCs w:val="32"/>
        </w:rPr>
        <w:t>γχώρια επιδοτούμενα προγράμματα του ΤΘΣ (συντονισμός ή συμμετοχή)</w:t>
      </w:r>
    </w:p>
    <w:p w14:paraId="4C38CA98" w14:textId="77777777" w:rsidR="00FC00AE" w:rsidRPr="005A6145" w:rsidRDefault="00FC00AE" w:rsidP="009B5264">
      <w:pPr>
        <w:tabs>
          <w:tab w:val="left" w:pos="0"/>
        </w:tabs>
        <w:spacing w:after="0" w:line="240" w:lineRule="auto"/>
        <w:jc w:val="both"/>
        <w:rPr>
          <w:b/>
          <w:bCs/>
          <w:sz w:val="32"/>
          <w:szCs w:val="32"/>
        </w:rPr>
      </w:pPr>
    </w:p>
    <w:p w14:paraId="0657D6A5" w14:textId="77777777" w:rsidR="00FC00AE" w:rsidRPr="005A6145" w:rsidRDefault="00FC00AE" w:rsidP="009B5264">
      <w:pPr>
        <w:tabs>
          <w:tab w:val="left" w:pos="0"/>
        </w:tabs>
        <w:spacing w:after="0" w:line="240" w:lineRule="auto"/>
        <w:jc w:val="both"/>
        <w:rPr>
          <w:bCs/>
          <w:sz w:val="32"/>
          <w:szCs w:val="32"/>
        </w:rPr>
      </w:pPr>
      <w:r w:rsidRPr="005A6145">
        <w:rPr>
          <w:b/>
          <w:bCs/>
          <w:sz w:val="32"/>
          <w:szCs w:val="32"/>
        </w:rPr>
        <w:t xml:space="preserve"> «Διαπολιτισμική αγωγή, διαπροσωπικές σχέσεις και θέατρο», Δίκτυο Σχολείων Νοτίου Ελλάδας</w:t>
      </w:r>
      <w:r w:rsidRPr="005A6145">
        <w:rPr>
          <w:sz w:val="32"/>
          <w:szCs w:val="32"/>
        </w:rPr>
        <w:t xml:space="preserve"> </w:t>
      </w:r>
    </w:p>
    <w:p w14:paraId="70047910" w14:textId="77777777" w:rsidR="00FC00AE" w:rsidRPr="005A6145" w:rsidRDefault="00FC00AE" w:rsidP="18CB1379">
      <w:pPr>
        <w:spacing w:after="0" w:line="240" w:lineRule="auto"/>
        <w:jc w:val="both"/>
      </w:pPr>
    </w:p>
    <w:p w14:paraId="06A838E7" w14:textId="77777777" w:rsidR="00FC00AE" w:rsidRPr="005A6145" w:rsidRDefault="00FC00AE" w:rsidP="009B5264">
      <w:pPr>
        <w:tabs>
          <w:tab w:val="left" w:pos="0"/>
        </w:tabs>
        <w:spacing w:after="0" w:line="240" w:lineRule="auto"/>
        <w:jc w:val="both"/>
      </w:pPr>
      <w:r w:rsidRPr="005A6145">
        <w:rPr>
          <w:b/>
          <w:bCs/>
          <w:sz w:val="24"/>
          <w:szCs w:val="24"/>
        </w:rPr>
        <w:t>Πρόγραμμα / Φορεας υχρηματοδότησης:</w:t>
      </w:r>
      <w:r w:rsidRPr="005A6145">
        <w:rPr>
          <w:sz w:val="24"/>
          <w:szCs w:val="24"/>
        </w:rPr>
        <w:t xml:space="preserve"> Πρόγραμμα ΕΠΕΑΕΚ ΙΙ- Πράξη Δ΄, Εθνικό Ίδρυμα Νεότητας,  </w:t>
      </w:r>
    </w:p>
    <w:p w14:paraId="5E970D48" w14:textId="77777777" w:rsidR="00FC00AE" w:rsidRPr="005A6145" w:rsidRDefault="00FC00AE" w:rsidP="18CB1379">
      <w:pPr>
        <w:spacing w:after="0" w:line="240" w:lineRule="auto"/>
        <w:jc w:val="both"/>
      </w:pPr>
    </w:p>
    <w:p w14:paraId="76603223" w14:textId="77777777" w:rsidR="00FC00AE" w:rsidRPr="005A6145" w:rsidRDefault="00FC00AE" w:rsidP="009B5264">
      <w:pPr>
        <w:tabs>
          <w:tab w:val="left" w:pos="0"/>
        </w:tabs>
        <w:spacing w:after="0" w:line="240" w:lineRule="auto"/>
        <w:jc w:val="both"/>
        <w:rPr>
          <w:bCs/>
          <w:sz w:val="24"/>
          <w:szCs w:val="24"/>
        </w:rPr>
      </w:pPr>
      <w:r w:rsidRPr="005A6145">
        <w:rPr>
          <w:b/>
          <w:bCs/>
          <w:sz w:val="24"/>
          <w:szCs w:val="24"/>
        </w:rPr>
        <w:t xml:space="preserve"> Φορείς υλοποίησης:</w:t>
      </w:r>
      <w:r w:rsidRPr="005A6145">
        <w:rPr>
          <w:sz w:val="24"/>
          <w:szCs w:val="24"/>
        </w:rPr>
        <w:t xml:space="preserve"> Ανάδοχος φορέας το Τμήμα Θεατρικών Σπουδών της Σχολής Καλών Τεχνών του Πανεπιστημίου Πελοποννήσου σε συνεργασία με το Τμήμα Προσχολικής Εκπαίδευσης του Πανεπιστημίου Θεσσαλίας, τη Διεύθυνση Πρωτοβάθμιας Εκπαίδευσης Αργολίδας- Τομέας Αγωγής Υγείας, και το Κέντρο Ενημέρωσης, Ευαισθητοποίησης, Πρόληψης Εξαρτησιογόνων Ουσιών Νομού Αργολίδας </w:t>
      </w:r>
    </w:p>
    <w:p w14:paraId="3A6A1EC2" w14:textId="77777777" w:rsidR="00FC00AE" w:rsidRPr="005A6145" w:rsidRDefault="00FC00AE" w:rsidP="009B5264">
      <w:pPr>
        <w:tabs>
          <w:tab w:val="left" w:pos="0"/>
        </w:tabs>
        <w:spacing w:after="0" w:line="240" w:lineRule="auto"/>
        <w:jc w:val="both"/>
        <w:rPr>
          <w:sz w:val="24"/>
          <w:szCs w:val="24"/>
        </w:rPr>
      </w:pPr>
    </w:p>
    <w:p w14:paraId="6CE2ABB2" w14:textId="77777777" w:rsidR="00FC00AE" w:rsidRPr="005A6145" w:rsidRDefault="00FC00AE" w:rsidP="009B5264">
      <w:pPr>
        <w:tabs>
          <w:tab w:val="left" w:pos="0"/>
        </w:tabs>
        <w:spacing w:after="0" w:line="240" w:lineRule="auto"/>
        <w:jc w:val="both"/>
        <w:rPr>
          <w:sz w:val="24"/>
          <w:szCs w:val="24"/>
        </w:rPr>
      </w:pPr>
      <w:r w:rsidRPr="005A6145">
        <w:rPr>
          <w:b/>
          <w:sz w:val="24"/>
          <w:szCs w:val="24"/>
        </w:rPr>
        <w:t>Χρόνος/ τόπος δράσης:</w:t>
      </w:r>
      <w:r w:rsidRPr="005A6145">
        <w:rPr>
          <w:sz w:val="24"/>
          <w:szCs w:val="24"/>
        </w:rPr>
        <w:t xml:space="preserve"> Ιανουάριος 2007 – Ιανουάριος 2008, Ναύπλιο και Νομοί Αργολίδας, Λακωνίας, Κορινθίας, Κυκλάδων, Δωδεκανήσου, Ρεθύμνου, Χανίων, Λασιθίου και Ηρακλείου</w:t>
      </w:r>
    </w:p>
    <w:p w14:paraId="577D5602" w14:textId="77777777" w:rsidR="00FC00AE" w:rsidRPr="005A6145" w:rsidRDefault="00FC00AE" w:rsidP="009B5264">
      <w:pPr>
        <w:tabs>
          <w:tab w:val="left" w:pos="0"/>
        </w:tabs>
        <w:spacing w:after="0" w:line="240" w:lineRule="auto"/>
        <w:jc w:val="both"/>
        <w:rPr>
          <w:sz w:val="24"/>
          <w:szCs w:val="24"/>
        </w:rPr>
      </w:pPr>
    </w:p>
    <w:p w14:paraId="74DEEE91" w14:textId="77777777" w:rsidR="00FC00AE" w:rsidRPr="005A6145" w:rsidRDefault="00FC00AE" w:rsidP="009B5264">
      <w:pPr>
        <w:tabs>
          <w:tab w:val="left" w:pos="0"/>
        </w:tabs>
        <w:spacing w:after="0" w:line="240" w:lineRule="auto"/>
        <w:jc w:val="both"/>
        <w:rPr>
          <w:sz w:val="24"/>
          <w:szCs w:val="24"/>
        </w:rPr>
      </w:pPr>
      <w:r w:rsidRPr="005A6145">
        <w:rPr>
          <w:b/>
          <w:sz w:val="24"/>
          <w:szCs w:val="24"/>
        </w:rPr>
        <w:t>Περιγραφή:</w:t>
      </w:r>
      <w:r w:rsidRPr="005A6145">
        <w:rPr>
          <w:sz w:val="24"/>
          <w:szCs w:val="24"/>
        </w:rPr>
        <w:t xml:space="preserve"> Το πρόγραμμα αφορούσε στη δημιουργία δικτύου 13 σχολείων των περιφερειών Πελοποννήσου, Κρήτης, Νοτίου Αιγαίου, με σκοπό την αντιμετώπιση των προκλήσεων του σύγχρονου πολυπολιτισμικού σχολείου αξιοποιώντας το εργαλείο του θεάτρου και των βιωματικών παιδαγωγικών μεθόδων. Κατά το πρόγραμμα αυτό οι υπεύθυνοι εκπαιδευτικοί των συμμετεχόντων σχολείων και οι υπεύθυνοι Αγωγής Υγείας των Διευθύνσεων Πρωτοβάθμιας των νομών Αργολίδας, Λακωνίας, Κορινθίας, Κυκλάδων, Δωδεκανήσου, Ρεθύμνου, Χανίων, Λασιθίου και Ηρακλείου επιμορφώθηκαν πάνω στη Διαπολιτισμική Αγωγή, στην Έρευνα Δράση και τις διδακτικές μεθόδους του Θεάτρου στην Εκπαίδευση και των άλλων μορφών του εφαρμοσμένου θεάτρου. Η επιμόρφωση έλαβε χώρα στο Πανεπιστήμιο Πελοποννήσου τον Φεβρουάριο του 2007. Στη συνέχεια οι υπεύθυνοι εκπαιδευτικοί εφάρμοσαν στις εκπαιδευτικές μονάδες τους προγράμματα διαπολιτισμικής αγωγής, τα οποία αξιολογήθηκαν και συλλέχθηκαν σε εγχειρίδιο για τους εκπαιδευτικούς.</w:t>
      </w:r>
    </w:p>
    <w:p w14:paraId="279D975E" w14:textId="77777777" w:rsidR="00FC00AE" w:rsidRPr="005A6145" w:rsidRDefault="00FC00AE" w:rsidP="009B5264">
      <w:pPr>
        <w:tabs>
          <w:tab w:val="left" w:pos="0"/>
        </w:tabs>
        <w:spacing w:after="0" w:line="240" w:lineRule="auto"/>
        <w:jc w:val="both"/>
        <w:rPr>
          <w:sz w:val="24"/>
          <w:szCs w:val="24"/>
        </w:rPr>
      </w:pPr>
    </w:p>
    <w:p w14:paraId="2C264FF3" w14:textId="77777777" w:rsidR="00FC00AE" w:rsidRPr="005A6145" w:rsidRDefault="00FC00AE" w:rsidP="009B5264">
      <w:pPr>
        <w:tabs>
          <w:tab w:val="left" w:pos="0"/>
        </w:tabs>
        <w:spacing w:after="0" w:line="240" w:lineRule="auto"/>
        <w:jc w:val="both"/>
        <w:rPr>
          <w:b/>
          <w:sz w:val="24"/>
          <w:szCs w:val="24"/>
        </w:rPr>
      </w:pPr>
      <w:r w:rsidRPr="005A6145">
        <w:rPr>
          <w:b/>
          <w:sz w:val="24"/>
          <w:szCs w:val="24"/>
        </w:rPr>
        <w:t>Δράσεις:</w:t>
      </w:r>
    </w:p>
    <w:p w14:paraId="6A895425" w14:textId="77777777" w:rsidR="00FC00AE" w:rsidRPr="005A6145" w:rsidRDefault="00FC00AE" w:rsidP="009B5264">
      <w:pPr>
        <w:numPr>
          <w:ilvl w:val="0"/>
          <w:numId w:val="18"/>
        </w:numPr>
        <w:spacing w:after="0" w:line="240" w:lineRule="auto"/>
        <w:ind w:left="714" w:hanging="357"/>
        <w:jc w:val="both"/>
        <w:rPr>
          <w:sz w:val="24"/>
          <w:szCs w:val="24"/>
        </w:rPr>
      </w:pPr>
      <w:r w:rsidRPr="00801A22">
        <w:rPr>
          <w:b/>
          <w:sz w:val="24"/>
          <w:szCs w:val="24"/>
        </w:rPr>
        <w:t>ΕΠΙΜΟΡΦΩΣΗ ΕΚΠΑΙΔΕΥΤΙΚΩΝ</w:t>
      </w:r>
      <w:r w:rsidRPr="005A6145">
        <w:rPr>
          <w:sz w:val="24"/>
          <w:szCs w:val="24"/>
        </w:rPr>
        <w:t xml:space="preserve"> (Φεβρουάριος 2007). Σε πρώτο στάδιο οι υπεύθυνοι εκπαιδευτικοί των συμμετεχόντων σχολείων των νομών Αργολίδας, Λακωνίας, Κορινθίας, Κυκλάδων, Δωδεκανήσου, Ρεθύμνου, Χανίων, Λασιθίου και Ηρακλείου καθώς και οι υπεύθυνοι Αγωγής Υγείας των αντίστοιχων Διευθύνσεων Πρωτοβάθμιας Εκπαίδευσης επιμορφώθηκαν σε ένα πενθήμερο σεμινάριο πάνω στη Διαπολιτισμική Αγωγή, στην Έρευνα Δράση και τις διδακτικές μεθόδους του Θεάτρου στην Εκπαίδευση και των άλλων μορφών του λεγόμενου εφαρμοσμένου θεάτρου. Οι ενημερωτικές συναντήσεις έλαβαν χώρα στις αίθουσες του Τμήματος Θ. Σ. του Πανεπιστημίου Πελοποννήσου. </w:t>
      </w:r>
    </w:p>
    <w:p w14:paraId="54DFE3A2" w14:textId="77777777" w:rsidR="00FC00AE" w:rsidRPr="005A6145" w:rsidRDefault="00FC00AE" w:rsidP="009B5264">
      <w:pPr>
        <w:numPr>
          <w:ilvl w:val="0"/>
          <w:numId w:val="18"/>
        </w:numPr>
        <w:spacing w:after="0" w:line="240" w:lineRule="auto"/>
        <w:ind w:left="714" w:hanging="357"/>
        <w:jc w:val="both"/>
        <w:rPr>
          <w:sz w:val="24"/>
          <w:szCs w:val="24"/>
        </w:rPr>
      </w:pPr>
      <w:r w:rsidRPr="00801A22">
        <w:rPr>
          <w:b/>
          <w:sz w:val="24"/>
          <w:szCs w:val="24"/>
        </w:rPr>
        <w:lastRenderedPageBreak/>
        <w:t>ΕΦΑΡΜΟΓΗ ΣΤΑ ΣΧΟΛΕΙΑ</w:t>
      </w:r>
      <w:r w:rsidRPr="005A6145">
        <w:rPr>
          <w:sz w:val="24"/>
          <w:szCs w:val="24"/>
        </w:rPr>
        <w:t xml:space="preserve"> (Μάρτιος – Ιούνιος 2007) Οι εκπαιδευτικοί έπειτα από τις ενημερωτικές συναντήσεις εφάρμοσαν στα σχολεία τους το πρόγραμμα, δίνοντας ο καθένας από αυτούς έμφαση σε μια από τις πτυχές της διαπολιτισμικότητας ανάλογα με τα προσωπικά του ενδιαφέροντα. Δεν είναι λίγες οι φορές που οι εκπαιδευτικοί εμπλούτισαν το πρόγραμμά τους με άλλες παρεμφερείς δραστηριότητες και το συνέδεσαν με άλλα εκπαιδευτικά προγράμματα που λαμβάνουν χώρα στα σχολεία τους.</w:t>
      </w:r>
    </w:p>
    <w:p w14:paraId="27B7CA0D" w14:textId="77777777" w:rsidR="00FC00AE" w:rsidRPr="005A6145" w:rsidRDefault="00FC00AE" w:rsidP="009B5264">
      <w:pPr>
        <w:numPr>
          <w:ilvl w:val="0"/>
          <w:numId w:val="19"/>
        </w:numPr>
        <w:spacing w:after="0" w:line="240" w:lineRule="auto"/>
        <w:ind w:left="714" w:hanging="357"/>
        <w:jc w:val="both"/>
        <w:rPr>
          <w:sz w:val="24"/>
          <w:szCs w:val="24"/>
        </w:rPr>
      </w:pPr>
      <w:r w:rsidRPr="00801A22">
        <w:rPr>
          <w:b/>
          <w:sz w:val="24"/>
          <w:szCs w:val="24"/>
        </w:rPr>
        <w:t>ΕΠΙΣΤΗΜΟΝΙΚΗ ΗΜΕΡΙΔΑ.</w:t>
      </w:r>
      <w:r w:rsidRPr="005A6145">
        <w:rPr>
          <w:sz w:val="24"/>
          <w:szCs w:val="24"/>
        </w:rPr>
        <w:t xml:space="preserve"> H παρουσίαση των αποτελεσμάτων του προγράμματος έγινε σε </w:t>
      </w:r>
      <w:r w:rsidR="00801A22">
        <w:rPr>
          <w:sz w:val="24"/>
          <w:szCs w:val="24"/>
        </w:rPr>
        <w:t xml:space="preserve">επιστ. </w:t>
      </w:r>
      <w:r w:rsidRPr="005A6145">
        <w:rPr>
          <w:sz w:val="24"/>
          <w:szCs w:val="24"/>
        </w:rPr>
        <w:t>ημερίδα ανοιχτή στο κοινό στο Τμήμα Θεατρικών Σπουδών, Πανεπιστήμιο Πελοποννήσου,</w:t>
      </w:r>
      <w:r w:rsidR="00801A22">
        <w:rPr>
          <w:sz w:val="24"/>
          <w:szCs w:val="24"/>
        </w:rPr>
        <w:t xml:space="preserve"> με τίτλο «</w:t>
      </w:r>
      <w:r w:rsidR="00801A22" w:rsidRPr="00801A22">
        <w:rPr>
          <w:b/>
          <w:sz w:val="24"/>
          <w:szCs w:val="24"/>
        </w:rPr>
        <w:t>Διαπολ</w:t>
      </w:r>
      <w:r w:rsidR="00801A22">
        <w:rPr>
          <w:b/>
          <w:sz w:val="24"/>
          <w:szCs w:val="24"/>
        </w:rPr>
        <w:t>ι</w:t>
      </w:r>
      <w:r w:rsidR="00801A22" w:rsidRPr="00801A22">
        <w:rPr>
          <w:b/>
          <w:sz w:val="24"/>
          <w:szCs w:val="24"/>
        </w:rPr>
        <w:t xml:space="preserve">τισμική Αγωγή, Διαπροσωπικές σχέσεις και Θέατρο» </w:t>
      </w:r>
      <w:r w:rsidRPr="00801A22">
        <w:rPr>
          <w:b/>
          <w:sz w:val="24"/>
          <w:szCs w:val="24"/>
        </w:rPr>
        <w:t xml:space="preserve"> </w:t>
      </w:r>
      <w:r w:rsidRPr="005A6145">
        <w:rPr>
          <w:sz w:val="24"/>
          <w:szCs w:val="24"/>
        </w:rPr>
        <w:t>(Αίθουσα Λ.Τασοπούλου), την 12η Ιανουαρίου 2008. Εισηγητές: Χριστίνα Ζώνιου, μέλος του διδακτικού προσωπικού (Ε.Ε.ΔΙ.Π.) , Νάσια Χολέβα, εκπαιδευτικός θεάτρου, Πανελλήνιο δίκτυο για το θέατρο στην εκπαίδευση , Γιώργος Μόσχος, συνήγορος του πολίτη, Βοηθός Συνήγορος του Πολίτη για τα δικαιώματα του παιδιού , Άλκηστις Κοντογιάννη, θεατροπαιδαγωγός, Αναπληρώτρια Καθηγήτρια Πανεπιστημίου Θεσσαλίας, Γλυκερία Aράπη, κοινωνιολόγος, αξιολογήτρια του προγράμματος, Άννα Τσίχλη, θεατρολόγος, σκηνοθέτις, μέλος του διδακτικού προσωπικού (Ε.Ε.ΔΙ.Π.) του Πανεπιστημίου  Πελοποννήσου, Μαρίνα Καλαρά, εκπαιδευτικός, Κατερίνα Γκαλίνα, εκπαιδευτικός, Βάια Mανώλη, εκπαιδευτικός, Αγλαΐα Τζόκα, εκπαιδευτικός, Πόλα Δέδη, εκπαιδευτικός</w:t>
      </w:r>
    </w:p>
    <w:p w14:paraId="156E873B" w14:textId="77777777" w:rsidR="00FC00AE" w:rsidRPr="005A6145" w:rsidRDefault="00FC00AE" w:rsidP="009B5264">
      <w:pPr>
        <w:numPr>
          <w:ilvl w:val="0"/>
          <w:numId w:val="19"/>
        </w:numPr>
        <w:spacing w:after="0" w:line="240" w:lineRule="auto"/>
        <w:ind w:left="714" w:hanging="357"/>
        <w:jc w:val="both"/>
        <w:rPr>
          <w:sz w:val="24"/>
          <w:szCs w:val="24"/>
        </w:rPr>
      </w:pPr>
      <w:r w:rsidRPr="00801A22">
        <w:rPr>
          <w:b/>
          <w:sz w:val="24"/>
          <w:szCs w:val="24"/>
        </w:rPr>
        <w:t>ΠΑΡΑΔΟΤΕΑ ΠΡΟΓΡΑΜΜΑΤΟΣ</w:t>
      </w:r>
      <w:r w:rsidRPr="005A6145">
        <w:rPr>
          <w:sz w:val="24"/>
          <w:szCs w:val="24"/>
        </w:rPr>
        <w:t xml:space="preserve">. </w:t>
      </w:r>
      <w:r w:rsidRPr="00801A22">
        <w:rPr>
          <w:b/>
          <w:sz w:val="24"/>
          <w:szCs w:val="24"/>
        </w:rPr>
        <w:t>Έντυπο εγχειρίδιο</w:t>
      </w:r>
      <w:r w:rsidR="00801A22">
        <w:rPr>
          <w:b/>
          <w:sz w:val="24"/>
          <w:szCs w:val="24"/>
        </w:rPr>
        <w:t xml:space="preserve"> για τους εκπαιδευτικούς</w:t>
      </w:r>
      <w:r w:rsidRPr="005A6145">
        <w:rPr>
          <w:sz w:val="24"/>
          <w:szCs w:val="24"/>
        </w:rPr>
        <w:t xml:space="preserve"> και δημιουργία </w:t>
      </w:r>
      <w:r w:rsidRPr="00801A22">
        <w:rPr>
          <w:b/>
          <w:sz w:val="24"/>
          <w:szCs w:val="24"/>
        </w:rPr>
        <w:t>CD- rom</w:t>
      </w:r>
      <w:r w:rsidRPr="005A6145">
        <w:rPr>
          <w:sz w:val="24"/>
          <w:szCs w:val="24"/>
        </w:rPr>
        <w:t>, με τις δράσεις και τα αποτελέσματα του προγράμματος και οπτικοακουστικό υλικό. Διανομή του cd-rom και του έντυπου εγχειριδίου σε όλα τα σχολεία και τους συμμετέχοντες του προγράμματος.</w:t>
      </w:r>
    </w:p>
    <w:p w14:paraId="4A905A12" w14:textId="77777777" w:rsidR="00FC00AE" w:rsidRPr="005A6145" w:rsidRDefault="00FC00AE" w:rsidP="009B5264">
      <w:pPr>
        <w:spacing w:line="240" w:lineRule="auto"/>
        <w:jc w:val="both"/>
        <w:rPr>
          <w:sz w:val="24"/>
          <w:szCs w:val="24"/>
        </w:rPr>
      </w:pPr>
    </w:p>
    <w:p w14:paraId="49C4AE2F" w14:textId="77777777" w:rsidR="005B284D" w:rsidRPr="005A6145" w:rsidRDefault="00FC00AE" w:rsidP="005B284D">
      <w:pPr>
        <w:pBdr>
          <w:top w:val="single" w:sz="4" w:space="1" w:color="auto"/>
          <w:left w:val="single" w:sz="4" w:space="4" w:color="auto"/>
          <w:bottom w:val="single" w:sz="4" w:space="1" w:color="auto"/>
          <w:right w:val="single" w:sz="4" w:space="4" w:color="auto"/>
        </w:pBdr>
        <w:spacing w:after="0"/>
        <w:jc w:val="both"/>
        <w:rPr>
          <w:sz w:val="24"/>
          <w:szCs w:val="24"/>
        </w:rPr>
      </w:pPr>
      <w:r w:rsidRPr="005A6145">
        <w:rPr>
          <w:b/>
          <w:sz w:val="24"/>
          <w:szCs w:val="24"/>
        </w:rPr>
        <w:t>Επιστ. Υπεύθυνη/ Υπεύθυνη εκτέλεσης έργου</w:t>
      </w:r>
      <w:r w:rsidRPr="005A6145">
        <w:rPr>
          <w:sz w:val="24"/>
          <w:szCs w:val="24"/>
        </w:rPr>
        <w:t>: Χριστίνα Ζώνιου, μέλος Ε.Ε.ΔΙ.Π.</w:t>
      </w:r>
    </w:p>
    <w:p w14:paraId="09F5442D" w14:textId="77777777" w:rsidR="00FC00AE" w:rsidRPr="005A6145" w:rsidRDefault="00FC00AE" w:rsidP="005B284D">
      <w:pPr>
        <w:pBdr>
          <w:top w:val="single" w:sz="4" w:space="1" w:color="auto"/>
          <w:left w:val="single" w:sz="4" w:space="4" w:color="auto"/>
          <w:bottom w:val="single" w:sz="4" w:space="1" w:color="auto"/>
          <w:right w:val="single" w:sz="4" w:space="4" w:color="auto"/>
        </w:pBdr>
        <w:spacing w:after="0"/>
        <w:jc w:val="both"/>
        <w:rPr>
          <w:sz w:val="24"/>
          <w:szCs w:val="24"/>
        </w:rPr>
      </w:pPr>
      <w:r w:rsidRPr="005A6145">
        <w:rPr>
          <w:b/>
          <w:sz w:val="24"/>
          <w:szCs w:val="24"/>
        </w:rPr>
        <w:t xml:space="preserve">Ομάδα εργασίας (ΤΘΣ </w:t>
      </w:r>
      <w:r w:rsidR="005B284D" w:rsidRPr="00417620">
        <w:rPr>
          <w:b/>
          <w:sz w:val="24"/>
          <w:szCs w:val="24"/>
        </w:rPr>
        <w:t>)</w:t>
      </w:r>
    </w:p>
    <w:p w14:paraId="261A7467" w14:textId="77777777" w:rsidR="00FC00AE" w:rsidRPr="005A6145" w:rsidRDefault="00FC00AE" w:rsidP="009B5264">
      <w:pPr>
        <w:pBdr>
          <w:top w:val="single" w:sz="4" w:space="1" w:color="auto"/>
          <w:left w:val="single" w:sz="4" w:space="4" w:color="auto"/>
          <w:bottom w:val="single" w:sz="4" w:space="1" w:color="auto"/>
          <w:right w:val="single" w:sz="4" w:space="4" w:color="auto"/>
        </w:pBdr>
        <w:tabs>
          <w:tab w:val="left" w:pos="2505"/>
        </w:tabs>
        <w:spacing w:after="0" w:line="240" w:lineRule="auto"/>
        <w:jc w:val="both"/>
        <w:rPr>
          <w:sz w:val="24"/>
          <w:szCs w:val="24"/>
        </w:rPr>
      </w:pPr>
      <w:r w:rsidRPr="005A6145">
        <w:rPr>
          <w:sz w:val="24"/>
          <w:szCs w:val="24"/>
        </w:rPr>
        <w:t>Χριστίνα Ζώνιου, Μέλος Ε.Ε.ΔΙ.Π. ΤΘΣ</w:t>
      </w:r>
    </w:p>
    <w:p w14:paraId="6865993A"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sz w:val="24"/>
          <w:szCs w:val="24"/>
        </w:rPr>
        <w:t>Άννα Τσίχλη, Μέλος Ε.Ε.ΔΙ.Π. ΤΘΣ</w:t>
      </w:r>
    </w:p>
    <w:p w14:paraId="2D9D4DDA" w14:textId="77777777" w:rsidR="005B284D" w:rsidRPr="005A6145" w:rsidRDefault="005B284D"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b/>
          <w:sz w:val="24"/>
          <w:szCs w:val="24"/>
        </w:rPr>
        <w:t>Συνεργάτες:</w:t>
      </w:r>
    </w:p>
    <w:p w14:paraId="0786BEF5"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sz w:val="24"/>
          <w:szCs w:val="24"/>
        </w:rPr>
        <w:t>Ελένη Αϊβαλή, Υπεύθυνη Αγωγής Υγείας Άργολίδας</w:t>
      </w:r>
    </w:p>
    <w:p w14:paraId="5D130F18" w14:textId="77777777" w:rsidR="005B284D"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sz w:val="24"/>
          <w:szCs w:val="24"/>
        </w:rPr>
        <w:t>Άλκηστις Κοντογιάννη, Αναπληρώτρια Καθηγήτρια Πανεπιστημίου Θεσσαλίας</w:t>
      </w:r>
      <w:r w:rsidR="005B284D" w:rsidRPr="005A6145">
        <w:rPr>
          <w:sz w:val="24"/>
          <w:szCs w:val="24"/>
        </w:rPr>
        <w:t>,</w:t>
      </w:r>
      <w:r w:rsidRPr="005A6145">
        <w:rPr>
          <w:sz w:val="24"/>
          <w:szCs w:val="24"/>
        </w:rPr>
        <w:t xml:space="preserve"> </w:t>
      </w:r>
      <w:r w:rsidR="005B284D" w:rsidRPr="005A6145">
        <w:rPr>
          <w:sz w:val="24"/>
          <w:szCs w:val="24"/>
        </w:rPr>
        <w:t>ν. Καθηγήτρια ΤΘΣ Πανεπιστημίου Πελοποννήσου</w:t>
      </w:r>
    </w:p>
    <w:p w14:paraId="1059F1AF"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sz w:val="24"/>
          <w:szCs w:val="24"/>
        </w:rPr>
        <w:t xml:space="preserve">Κωνσταντίνος Μάγος, Λέκτορας Πανεπιστημίου Θεσσαλίας, </w:t>
      </w:r>
      <w:r w:rsidR="005B284D" w:rsidRPr="005A6145">
        <w:rPr>
          <w:sz w:val="24"/>
          <w:szCs w:val="24"/>
        </w:rPr>
        <w:t>ν. Επίκ. Καθηγητής</w:t>
      </w:r>
    </w:p>
    <w:p w14:paraId="6E9E840C"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sz w:val="24"/>
          <w:szCs w:val="24"/>
        </w:rPr>
        <w:t xml:space="preserve">Αγγελική Μπαβέλλα, ψυχολόγος, επιστημονική υπεύθυνη του Κέντρου Ενημέρωσης, Ευαισθητοποίησης, Πρόληψης Εξαρτησιογόνων Ουσιών Νομού Αργολίδας </w:t>
      </w:r>
    </w:p>
    <w:p w14:paraId="1B3A7E28"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sz w:val="24"/>
          <w:szCs w:val="24"/>
        </w:rPr>
        <w:t xml:space="preserve">Γιάννα Καββέζου, κοινωνική λειτουργός στέλεχος του Κέντρου Ενημέρωσης, Ευαισθητοποίησης, Πρόληψης Εξαρτησιογόνων Ουσιών Νομού Αργολίδας - εισηγήτρια  </w:t>
      </w:r>
    </w:p>
    <w:p w14:paraId="7F0AA5E5"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5A6145">
        <w:rPr>
          <w:sz w:val="24"/>
          <w:szCs w:val="24"/>
        </w:rPr>
        <w:t>Γλυκερία Αράπη, κοινωνιολόγος</w:t>
      </w:r>
    </w:p>
    <w:p w14:paraId="0F5E2AE0" w14:textId="77777777" w:rsidR="00FC00AE" w:rsidRPr="005A6145" w:rsidRDefault="00FC00AE" w:rsidP="009B5264">
      <w:pPr>
        <w:tabs>
          <w:tab w:val="left" w:pos="0"/>
        </w:tabs>
        <w:spacing w:after="0" w:line="240" w:lineRule="auto"/>
        <w:jc w:val="both"/>
        <w:rPr>
          <w:sz w:val="24"/>
          <w:szCs w:val="24"/>
        </w:rPr>
      </w:pPr>
    </w:p>
    <w:p w14:paraId="12C5C9C3" w14:textId="4276AE26" w:rsidR="00FC00AE" w:rsidRPr="005A6145" w:rsidRDefault="00FC00AE" w:rsidP="009B5264">
      <w:pPr>
        <w:tabs>
          <w:tab w:val="left" w:pos="0"/>
        </w:tabs>
        <w:spacing w:after="0" w:line="240" w:lineRule="auto"/>
        <w:jc w:val="both"/>
        <w:rPr>
          <w:b/>
          <w:color w:val="993300"/>
          <w:sz w:val="32"/>
          <w:szCs w:val="32"/>
        </w:rPr>
      </w:pPr>
      <w:r w:rsidRPr="005A6145">
        <w:rPr>
          <w:b/>
          <w:bCs/>
          <w:color w:val="993300"/>
          <w:sz w:val="32"/>
          <w:szCs w:val="32"/>
        </w:rPr>
        <w:lastRenderedPageBreak/>
        <w:t>Δ. Διεθνείς Ανταλλαγές Νέων/ Διεθνείς - Διαπολιτισμικές Θεατρικές Κατασκηνώσεις  του ΤΘΣ (συντονισμός ή συμμετοχή)</w:t>
      </w:r>
    </w:p>
    <w:p w14:paraId="71E69B95" w14:textId="77777777" w:rsidR="00FC00AE" w:rsidRPr="005A6145" w:rsidRDefault="00FC00AE" w:rsidP="009B5264">
      <w:pPr>
        <w:tabs>
          <w:tab w:val="left" w:pos="0"/>
        </w:tabs>
        <w:spacing w:after="0" w:line="240" w:lineRule="auto"/>
        <w:jc w:val="both"/>
        <w:rPr>
          <w:sz w:val="24"/>
          <w:szCs w:val="24"/>
        </w:rPr>
      </w:pPr>
      <w:r w:rsidRPr="005A6145">
        <w:rPr>
          <w:sz w:val="24"/>
          <w:szCs w:val="24"/>
        </w:rPr>
        <w:t xml:space="preserve"> (με χρονολογική σειρά)</w:t>
      </w:r>
    </w:p>
    <w:p w14:paraId="7D915DA3" w14:textId="77777777" w:rsidR="00FC00AE" w:rsidRPr="005A6145" w:rsidRDefault="00FC00AE" w:rsidP="009B5264">
      <w:pPr>
        <w:pStyle w:val="Web"/>
        <w:spacing w:before="0" w:beforeAutospacing="0" w:after="0" w:afterAutospacing="0"/>
        <w:jc w:val="both"/>
        <w:rPr>
          <w:rFonts w:ascii="Calibri" w:hAnsi="Calibri"/>
          <w:sz w:val="32"/>
          <w:szCs w:val="32"/>
        </w:rPr>
      </w:pPr>
    </w:p>
    <w:p w14:paraId="6DBFBD3B" w14:textId="77777777" w:rsidR="00FC00AE" w:rsidRPr="005A6145" w:rsidRDefault="00FC00AE" w:rsidP="009B5264">
      <w:pPr>
        <w:numPr>
          <w:ilvl w:val="0"/>
          <w:numId w:val="16"/>
        </w:numPr>
        <w:overflowPunct w:val="0"/>
        <w:autoSpaceDE w:val="0"/>
        <w:autoSpaceDN w:val="0"/>
        <w:adjustRightInd w:val="0"/>
        <w:spacing w:after="0" w:line="240" w:lineRule="auto"/>
        <w:jc w:val="both"/>
        <w:rPr>
          <w:b/>
          <w:sz w:val="32"/>
          <w:szCs w:val="32"/>
        </w:rPr>
      </w:pPr>
      <w:r w:rsidRPr="005A6145">
        <w:rPr>
          <w:b/>
          <w:sz w:val="32"/>
          <w:szCs w:val="32"/>
        </w:rPr>
        <w:t>«</w:t>
      </w:r>
      <w:r w:rsidRPr="005A6145">
        <w:rPr>
          <w:b/>
          <w:sz w:val="32"/>
          <w:szCs w:val="32"/>
          <w:lang w:val="en-US"/>
        </w:rPr>
        <w:t>Acting</w:t>
      </w:r>
      <w:r w:rsidRPr="005A6145">
        <w:rPr>
          <w:b/>
          <w:sz w:val="32"/>
          <w:szCs w:val="32"/>
        </w:rPr>
        <w:t xml:space="preserve"> </w:t>
      </w:r>
      <w:r w:rsidRPr="005A6145">
        <w:rPr>
          <w:b/>
          <w:sz w:val="32"/>
          <w:szCs w:val="32"/>
          <w:lang w:val="en-US"/>
        </w:rPr>
        <w:t>for</w:t>
      </w:r>
      <w:r w:rsidRPr="005A6145">
        <w:rPr>
          <w:b/>
          <w:sz w:val="32"/>
          <w:szCs w:val="32"/>
        </w:rPr>
        <w:t xml:space="preserve"> </w:t>
      </w:r>
      <w:r w:rsidRPr="005A6145">
        <w:rPr>
          <w:b/>
          <w:sz w:val="32"/>
          <w:szCs w:val="32"/>
          <w:lang w:val="en-US"/>
        </w:rPr>
        <w:t>Austerity</w:t>
      </w:r>
      <w:r w:rsidRPr="005A6145">
        <w:rPr>
          <w:b/>
          <w:sz w:val="32"/>
          <w:szCs w:val="32"/>
        </w:rPr>
        <w:t xml:space="preserve"> /  Θεατρική Δράση για τη Λιτότητα», Διαπολιτισμική Θεατρική Κατασκήνωση</w:t>
      </w:r>
    </w:p>
    <w:p w14:paraId="69D657D3" w14:textId="77777777" w:rsidR="00FC00AE" w:rsidRPr="005A6145" w:rsidRDefault="00FC00AE" w:rsidP="009B5264">
      <w:pPr>
        <w:overflowPunct w:val="0"/>
        <w:autoSpaceDE w:val="0"/>
        <w:autoSpaceDN w:val="0"/>
        <w:adjustRightInd w:val="0"/>
        <w:spacing w:after="0" w:line="240" w:lineRule="auto"/>
        <w:jc w:val="both"/>
        <w:rPr>
          <w:b/>
          <w:sz w:val="32"/>
          <w:szCs w:val="32"/>
        </w:rPr>
      </w:pPr>
      <w:proofErr w:type="gramStart"/>
      <w:r w:rsidRPr="005A6145">
        <w:rPr>
          <w:sz w:val="24"/>
          <w:szCs w:val="24"/>
          <w:lang w:val="en-US"/>
        </w:rPr>
        <w:t>E</w:t>
      </w:r>
      <w:r w:rsidRPr="005A6145">
        <w:rPr>
          <w:sz w:val="24"/>
          <w:szCs w:val="24"/>
        </w:rPr>
        <w:t>υρωπαϊκό πρόγραμμα ανταλλαγής νέων ΝΕΑ ΓΕΝΙΑ ΣΕ ΔΡΑΣΗ, ΥΠΟΔΡΑΣΗ 1.1.</w:t>
      </w:r>
      <w:proofErr w:type="gramEnd"/>
      <w:r w:rsidRPr="005A6145">
        <w:rPr>
          <w:sz w:val="24"/>
          <w:szCs w:val="24"/>
        </w:rPr>
        <w:t xml:space="preserve"> (ΙΝΣΤΙΤΟΥΤΟ ΝΕΟΛΑΙΑΣ ΚΑΙ ΔΙΑ ΒΙΟΥ ΜΑΘΗΣΗΣ /  </w:t>
      </w:r>
      <w:r w:rsidRPr="005A6145">
        <w:rPr>
          <w:sz w:val="24"/>
          <w:szCs w:val="24"/>
          <w:lang w:val="en-US"/>
        </w:rPr>
        <w:t>LEARGAS</w:t>
      </w:r>
      <w:r w:rsidRPr="005A6145">
        <w:rPr>
          <w:sz w:val="24"/>
          <w:szCs w:val="24"/>
        </w:rPr>
        <w:t xml:space="preserve">) σε δύο φάσεις, διοργάνωση Ώσμωση – Κέντρο Τεχνών και Διαπολιτισμικής Αγωγής (Ελλάδα) και </w:t>
      </w:r>
      <w:r w:rsidRPr="005A6145">
        <w:rPr>
          <w:sz w:val="24"/>
          <w:szCs w:val="24"/>
          <w:lang w:val="en-US"/>
        </w:rPr>
        <w:t>Crooked</w:t>
      </w:r>
      <w:r w:rsidRPr="005A6145">
        <w:rPr>
          <w:sz w:val="24"/>
          <w:szCs w:val="24"/>
        </w:rPr>
        <w:t xml:space="preserve"> </w:t>
      </w:r>
      <w:r w:rsidRPr="005A6145">
        <w:rPr>
          <w:sz w:val="24"/>
          <w:szCs w:val="24"/>
          <w:lang w:val="en-US"/>
        </w:rPr>
        <w:t>House</w:t>
      </w:r>
      <w:r w:rsidRPr="005A6145">
        <w:rPr>
          <w:sz w:val="24"/>
          <w:szCs w:val="24"/>
        </w:rPr>
        <w:t xml:space="preserve"> </w:t>
      </w:r>
      <w:r w:rsidRPr="005A6145">
        <w:rPr>
          <w:sz w:val="24"/>
          <w:szCs w:val="24"/>
          <w:lang w:val="en-US"/>
        </w:rPr>
        <w:t>Theatre</w:t>
      </w:r>
      <w:r w:rsidRPr="005A6145">
        <w:rPr>
          <w:sz w:val="24"/>
          <w:szCs w:val="24"/>
        </w:rPr>
        <w:t xml:space="preserve"> </w:t>
      </w:r>
      <w:r w:rsidRPr="005A6145">
        <w:rPr>
          <w:sz w:val="24"/>
          <w:szCs w:val="24"/>
          <w:lang w:val="en-US"/>
        </w:rPr>
        <w:t>Company</w:t>
      </w:r>
      <w:r w:rsidRPr="005A6145">
        <w:rPr>
          <w:sz w:val="24"/>
          <w:szCs w:val="24"/>
        </w:rPr>
        <w:t xml:space="preserve"> (Ιρλανδία) με τη συμμετοχή και την υποστήριξη του Τμήματος Θεατρικών Σπουδών του Παν/μίου Πελοποννήσου. </w:t>
      </w:r>
    </w:p>
    <w:p w14:paraId="27976D62" w14:textId="77777777" w:rsidR="00FC00AE" w:rsidRPr="005A6145" w:rsidRDefault="00FC00AE" w:rsidP="009B5264">
      <w:pPr>
        <w:overflowPunct w:val="0"/>
        <w:autoSpaceDE w:val="0"/>
        <w:autoSpaceDN w:val="0"/>
        <w:adjustRightInd w:val="0"/>
        <w:spacing w:after="0" w:line="240" w:lineRule="auto"/>
        <w:jc w:val="both"/>
        <w:rPr>
          <w:b/>
        </w:rPr>
      </w:pPr>
    </w:p>
    <w:p w14:paraId="58B3110D" w14:textId="77777777" w:rsidR="00FC00AE" w:rsidRPr="005A6145" w:rsidRDefault="00FC00AE" w:rsidP="009B5264">
      <w:pPr>
        <w:overflowPunct w:val="0"/>
        <w:autoSpaceDE w:val="0"/>
        <w:autoSpaceDN w:val="0"/>
        <w:adjustRightInd w:val="0"/>
        <w:spacing w:after="0" w:line="240" w:lineRule="auto"/>
        <w:jc w:val="both"/>
        <w:rPr>
          <w:sz w:val="24"/>
          <w:szCs w:val="24"/>
        </w:rPr>
      </w:pPr>
      <w:r w:rsidRPr="005A6145">
        <w:rPr>
          <w:b/>
        </w:rPr>
        <w:t>Τόπος / Χρόνος εφαρμογής</w:t>
      </w:r>
      <w:r w:rsidRPr="005A6145">
        <w:t>:</w:t>
      </w:r>
    </w:p>
    <w:p w14:paraId="1A8FE1B3" w14:textId="77777777" w:rsidR="00FC00AE" w:rsidRPr="005A6145" w:rsidRDefault="00FC00AE" w:rsidP="009B5264">
      <w:pPr>
        <w:overflowPunct w:val="0"/>
        <w:autoSpaceDE w:val="0"/>
        <w:autoSpaceDN w:val="0"/>
        <w:adjustRightInd w:val="0"/>
        <w:spacing w:after="0" w:line="240" w:lineRule="auto"/>
        <w:ind w:firstLine="720"/>
        <w:jc w:val="both"/>
        <w:rPr>
          <w:sz w:val="24"/>
          <w:szCs w:val="24"/>
        </w:rPr>
      </w:pPr>
      <w:r w:rsidRPr="005A6145">
        <w:rPr>
          <w:sz w:val="24"/>
          <w:szCs w:val="24"/>
        </w:rPr>
        <w:t xml:space="preserve">1. Αρχαία Ασίνη Αργολίδας, 25/8 – 3/9/2012 </w:t>
      </w:r>
    </w:p>
    <w:p w14:paraId="0CCB30D6" w14:textId="77777777" w:rsidR="00FC00AE" w:rsidRPr="005A6145" w:rsidRDefault="00FC00AE" w:rsidP="009B5264">
      <w:pPr>
        <w:overflowPunct w:val="0"/>
        <w:autoSpaceDE w:val="0"/>
        <w:autoSpaceDN w:val="0"/>
        <w:adjustRightInd w:val="0"/>
        <w:spacing w:after="0" w:line="240" w:lineRule="auto"/>
        <w:ind w:firstLine="720"/>
        <w:jc w:val="both"/>
        <w:rPr>
          <w:sz w:val="24"/>
          <w:szCs w:val="24"/>
        </w:rPr>
      </w:pPr>
      <w:r w:rsidRPr="005A6145">
        <w:rPr>
          <w:sz w:val="24"/>
          <w:szCs w:val="24"/>
        </w:rPr>
        <w:t xml:space="preserve">2. </w:t>
      </w:r>
      <w:proofErr w:type="spellStart"/>
      <w:r w:rsidRPr="005A6145">
        <w:rPr>
          <w:sz w:val="24"/>
          <w:szCs w:val="24"/>
          <w:lang w:val="en-US"/>
        </w:rPr>
        <w:t>Newbridge</w:t>
      </w:r>
      <w:proofErr w:type="spellEnd"/>
      <w:r w:rsidRPr="005A6145">
        <w:rPr>
          <w:sz w:val="24"/>
          <w:szCs w:val="24"/>
        </w:rPr>
        <w:t xml:space="preserve">, </w:t>
      </w:r>
      <w:r w:rsidRPr="005A6145">
        <w:rPr>
          <w:sz w:val="24"/>
          <w:szCs w:val="24"/>
          <w:lang w:val="en-US"/>
        </w:rPr>
        <w:t>County</w:t>
      </w:r>
      <w:r w:rsidRPr="005A6145">
        <w:rPr>
          <w:sz w:val="24"/>
          <w:szCs w:val="24"/>
        </w:rPr>
        <w:t xml:space="preserve"> </w:t>
      </w:r>
      <w:r w:rsidRPr="005A6145">
        <w:rPr>
          <w:sz w:val="24"/>
          <w:szCs w:val="24"/>
          <w:lang w:val="en-US"/>
        </w:rPr>
        <w:t>Kildare</w:t>
      </w:r>
      <w:r w:rsidRPr="005A6145">
        <w:rPr>
          <w:sz w:val="24"/>
          <w:szCs w:val="24"/>
        </w:rPr>
        <w:t xml:space="preserve">, Ιρλανδία, 5-13/8/2013 </w:t>
      </w:r>
    </w:p>
    <w:p w14:paraId="54BC19E7" w14:textId="77777777" w:rsidR="00FC00AE" w:rsidRPr="005A6145" w:rsidRDefault="00FC00AE" w:rsidP="009B5264">
      <w:pPr>
        <w:overflowPunct w:val="0"/>
        <w:autoSpaceDE w:val="0"/>
        <w:autoSpaceDN w:val="0"/>
        <w:adjustRightInd w:val="0"/>
        <w:spacing w:after="0" w:line="240" w:lineRule="auto"/>
        <w:jc w:val="both"/>
        <w:rPr>
          <w:sz w:val="24"/>
          <w:szCs w:val="24"/>
        </w:rPr>
      </w:pPr>
    </w:p>
    <w:p w14:paraId="41F78010" w14:textId="77777777" w:rsidR="00FC00AE" w:rsidRPr="005A6145" w:rsidRDefault="00FC00AE" w:rsidP="009B5264">
      <w:pPr>
        <w:overflowPunct w:val="0"/>
        <w:autoSpaceDE w:val="0"/>
        <w:autoSpaceDN w:val="0"/>
        <w:adjustRightInd w:val="0"/>
        <w:spacing w:after="0" w:line="240" w:lineRule="auto"/>
        <w:jc w:val="both"/>
        <w:rPr>
          <w:sz w:val="24"/>
          <w:szCs w:val="24"/>
        </w:rPr>
      </w:pPr>
      <w:r w:rsidRPr="005A6145">
        <w:rPr>
          <w:sz w:val="24"/>
          <w:szCs w:val="24"/>
        </w:rPr>
        <w:t xml:space="preserve">Περιγραφή: Το πρόγραμμα στόχο είχε να διερευνήσει τον τρόπο με τον οποίο μπορούν οι νέοι από την Ελλάδα και την Ιρλανδία που διαβιούν σε συνθήκες λιτότητα να χρησιμοποιήσουν τις θεατρικές τους δεξιότητες σε εργασιακό επίπεδο και να απασχοληθούν ως εμψυχωτές θεάτρου για αναπτυξιακούς, εκπαιδευτικούς και πολιτικούς σκοπούς με την ταυτόχρονη επιμόρφωση πάνω σε σύγχρονες μορφές θεατρικής έκφρασης (Συμμετοχικές και </w:t>
      </w:r>
      <w:r w:rsidRPr="005A6145">
        <w:rPr>
          <w:sz w:val="24"/>
          <w:szCs w:val="24"/>
          <w:lang w:val="en-US"/>
        </w:rPr>
        <w:t>Site</w:t>
      </w:r>
      <w:r w:rsidRPr="005A6145">
        <w:rPr>
          <w:sz w:val="24"/>
          <w:szCs w:val="24"/>
        </w:rPr>
        <w:t xml:space="preserve"> </w:t>
      </w:r>
      <w:r w:rsidRPr="005A6145">
        <w:rPr>
          <w:sz w:val="24"/>
          <w:szCs w:val="24"/>
          <w:lang w:val="en-US"/>
        </w:rPr>
        <w:t>Specific</w:t>
      </w:r>
      <w:r w:rsidRPr="005A6145">
        <w:rPr>
          <w:sz w:val="24"/>
          <w:szCs w:val="24"/>
        </w:rPr>
        <w:t xml:space="preserve"> </w:t>
      </w:r>
      <w:r w:rsidRPr="005A6145">
        <w:rPr>
          <w:sz w:val="24"/>
          <w:szCs w:val="24"/>
          <w:lang w:val="en-US"/>
        </w:rPr>
        <w:t>performances</w:t>
      </w:r>
      <w:r w:rsidRPr="005A6145">
        <w:rPr>
          <w:sz w:val="24"/>
          <w:szCs w:val="24"/>
        </w:rPr>
        <w:t xml:space="preserve">, Θέατρο του Καταπιεσμένου, </w:t>
      </w:r>
      <w:r w:rsidRPr="005A6145">
        <w:rPr>
          <w:sz w:val="24"/>
          <w:szCs w:val="24"/>
          <w:lang w:val="en-US"/>
        </w:rPr>
        <w:t>Playback</w:t>
      </w:r>
      <w:r w:rsidRPr="005A6145">
        <w:rPr>
          <w:sz w:val="24"/>
          <w:szCs w:val="24"/>
        </w:rPr>
        <w:t xml:space="preserve"> </w:t>
      </w:r>
      <w:r w:rsidRPr="005A6145">
        <w:rPr>
          <w:sz w:val="24"/>
          <w:szCs w:val="24"/>
          <w:lang w:val="en-US"/>
        </w:rPr>
        <w:t>Theatre</w:t>
      </w:r>
      <w:r w:rsidRPr="005A6145">
        <w:rPr>
          <w:sz w:val="24"/>
          <w:szCs w:val="24"/>
        </w:rPr>
        <w:t xml:space="preserve">, </w:t>
      </w:r>
      <w:r w:rsidRPr="005A6145">
        <w:rPr>
          <w:sz w:val="24"/>
          <w:szCs w:val="24"/>
          <w:lang w:val="en-US"/>
        </w:rPr>
        <w:t>Viewpoints</w:t>
      </w:r>
      <w:r w:rsidRPr="005A6145">
        <w:rPr>
          <w:sz w:val="24"/>
          <w:szCs w:val="24"/>
        </w:rPr>
        <w:t>, Κίνηση – Σωματικό Θέατρο, Θέατρο με παιδιά και εφήβους).Το πρόγραμμα υλοποιήθηκε σε δύο αυτόνομα χρημοτοδούμενες φάσεις:</w:t>
      </w:r>
    </w:p>
    <w:p w14:paraId="0ADDD799" w14:textId="77777777" w:rsidR="00FC00AE" w:rsidRPr="005A6145" w:rsidRDefault="00FC00AE" w:rsidP="009B5264">
      <w:pPr>
        <w:overflowPunct w:val="0"/>
        <w:autoSpaceDE w:val="0"/>
        <w:autoSpaceDN w:val="0"/>
        <w:adjustRightInd w:val="0"/>
        <w:spacing w:after="0" w:line="240" w:lineRule="auto"/>
        <w:jc w:val="both"/>
        <w:rPr>
          <w:sz w:val="24"/>
          <w:szCs w:val="24"/>
        </w:rPr>
      </w:pPr>
      <w:r w:rsidRPr="005A6145">
        <w:rPr>
          <w:sz w:val="24"/>
          <w:szCs w:val="24"/>
        </w:rPr>
        <w:t>1. Αρχαία Ασίνη Αργολίδας, 25/8 – 3/9/2012 (25 νέοι και εκπαιδευτές)</w:t>
      </w:r>
    </w:p>
    <w:p w14:paraId="711DC5FA" w14:textId="77777777" w:rsidR="00FC00AE" w:rsidRPr="005A6145" w:rsidRDefault="00FC00AE" w:rsidP="009B5264">
      <w:pPr>
        <w:overflowPunct w:val="0"/>
        <w:autoSpaceDE w:val="0"/>
        <w:autoSpaceDN w:val="0"/>
        <w:adjustRightInd w:val="0"/>
        <w:spacing w:after="0" w:line="240" w:lineRule="auto"/>
        <w:jc w:val="both"/>
        <w:rPr>
          <w:sz w:val="24"/>
          <w:szCs w:val="24"/>
        </w:rPr>
      </w:pPr>
      <w:r w:rsidRPr="005A6145">
        <w:rPr>
          <w:sz w:val="24"/>
          <w:szCs w:val="24"/>
        </w:rPr>
        <w:t xml:space="preserve">2. </w:t>
      </w:r>
      <w:proofErr w:type="spellStart"/>
      <w:r w:rsidRPr="005A6145">
        <w:rPr>
          <w:sz w:val="24"/>
          <w:szCs w:val="24"/>
          <w:lang w:val="en-US"/>
        </w:rPr>
        <w:t>Newbridge</w:t>
      </w:r>
      <w:proofErr w:type="spellEnd"/>
      <w:r w:rsidRPr="005A6145">
        <w:rPr>
          <w:sz w:val="24"/>
          <w:szCs w:val="24"/>
        </w:rPr>
        <w:t xml:space="preserve">, </w:t>
      </w:r>
      <w:r w:rsidRPr="005A6145">
        <w:rPr>
          <w:sz w:val="24"/>
          <w:szCs w:val="24"/>
          <w:lang w:val="en-US"/>
        </w:rPr>
        <w:t>County</w:t>
      </w:r>
      <w:r w:rsidRPr="005A6145">
        <w:rPr>
          <w:sz w:val="24"/>
          <w:szCs w:val="24"/>
        </w:rPr>
        <w:t xml:space="preserve"> </w:t>
      </w:r>
      <w:r w:rsidRPr="005A6145">
        <w:rPr>
          <w:sz w:val="24"/>
          <w:szCs w:val="24"/>
          <w:lang w:val="en-US"/>
        </w:rPr>
        <w:t>Kildare</w:t>
      </w:r>
      <w:r w:rsidRPr="005A6145">
        <w:rPr>
          <w:sz w:val="24"/>
          <w:szCs w:val="24"/>
        </w:rPr>
        <w:t>, Ιρλανδία, 5-13/8/2013 (44 νέοι και εκπαιδευτές)</w:t>
      </w:r>
    </w:p>
    <w:p w14:paraId="21D103B8" w14:textId="77777777" w:rsidR="00FC00AE" w:rsidRPr="005A6145" w:rsidRDefault="00FC00AE" w:rsidP="009B5264">
      <w:pPr>
        <w:overflowPunct w:val="0"/>
        <w:autoSpaceDE w:val="0"/>
        <w:autoSpaceDN w:val="0"/>
        <w:adjustRightInd w:val="0"/>
        <w:spacing w:after="0" w:line="240" w:lineRule="auto"/>
        <w:jc w:val="both"/>
        <w:rPr>
          <w:sz w:val="24"/>
          <w:szCs w:val="24"/>
        </w:rPr>
      </w:pPr>
      <w:r w:rsidRPr="005A6145">
        <w:rPr>
          <w:sz w:val="24"/>
          <w:szCs w:val="24"/>
        </w:rPr>
        <w:t>Βρίσκεται σε σχεδιασμό η τρίτη και τελική φάση του προγράμματος που θα λάβει χώρα το 2014 στο Ναύπλιο, με στόχο οι νέοι που εκπαιδεύτηκαν ως εμψυχωτές στις προηγούμενες δύο φάσεις να δοκιμαστούν πλέον  οι ίδιοι στην εμψύχωση.</w:t>
      </w:r>
    </w:p>
    <w:p w14:paraId="3C3589C2" w14:textId="77777777" w:rsidR="003F4301" w:rsidRPr="005A6145" w:rsidRDefault="00FC00AE" w:rsidP="3D995C1C">
      <w:pPr>
        <w:spacing w:after="0" w:line="240" w:lineRule="auto"/>
        <w:jc w:val="both"/>
        <w:rPr>
          <w:rFonts w:cs="Calibri"/>
          <w:i/>
          <w:iCs/>
          <w:sz w:val="24"/>
          <w:szCs w:val="24"/>
          <w:lang w:val="pt-BR"/>
        </w:rPr>
      </w:pPr>
      <w:r w:rsidRPr="005A6145">
        <w:rPr>
          <w:sz w:val="24"/>
          <w:szCs w:val="24"/>
          <w:lang w:val="pt-BR"/>
        </w:rPr>
        <w:t>video:</w:t>
      </w:r>
      <w:r w:rsidR="003F4301" w:rsidRPr="005A6145">
        <w:rPr>
          <w:sz w:val="24"/>
          <w:szCs w:val="24"/>
          <w:lang w:val="pt-BR"/>
        </w:rPr>
        <w:t xml:space="preserve"> </w:t>
      </w:r>
      <w:hyperlink r:id="rId20" w:history="1">
        <w:r w:rsidR="003F4301" w:rsidRPr="005A6145">
          <w:rPr>
            <w:rStyle w:val="-"/>
            <w:rFonts w:cs="Calibri"/>
            <w:i/>
            <w:iCs/>
            <w:sz w:val="24"/>
            <w:szCs w:val="24"/>
            <w:lang w:val="pt-BR"/>
          </w:rPr>
          <w:t>www.youtube.com/watch?v=ZFJwLuuQ3C8</w:t>
        </w:r>
      </w:hyperlink>
    </w:p>
    <w:p w14:paraId="4767D9F0" w14:textId="77777777" w:rsidR="00FC00AE" w:rsidRPr="005A6145" w:rsidRDefault="00FC00AE" w:rsidP="009B5264">
      <w:pPr>
        <w:spacing w:after="0" w:line="240" w:lineRule="auto"/>
        <w:jc w:val="both"/>
        <w:textAlignment w:val="baseline"/>
        <w:rPr>
          <w:sz w:val="24"/>
          <w:szCs w:val="24"/>
          <w:lang w:val="pt-BR"/>
        </w:rPr>
      </w:pPr>
    </w:p>
    <w:p w14:paraId="3B1A126B" w14:textId="77777777" w:rsidR="00FC00AE" w:rsidRPr="005A6145" w:rsidRDefault="00FC00AE" w:rsidP="009B5264">
      <w:pPr>
        <w:pBdr>
          <w:top w:val="single" w:sz="4" w:space="1" w:color="auto"/>
          <w:left w:val="single" w:sz="4" w:space="1" w:color="auto"/>
          <w:bottom w:val="single" w:sz="4" w:space="1" w:color="auto"/>
          <w:right w:val="single" w:sz="4" w:space="1" w:color="auto"/>
        </w:pBdr>
        <w:spacing w:after="0" w:line="240" w:lineRule="auto"/>
        <w:jc w:val="both"/>
        <w:textAlignment w:val="baseline"/>
        <w:rPr>
          <w:sz w:val="24"/>
          <w:szCs w:val="24"/>
        </w:rPr>
      </w:pPr>
      <w:r w:rsidRPr="005A6145">
        <w:rPr>
          <w:b/>
          <w:sz w:val="24"/>
          <w:szCs w:val="24"/>
        </w:rPr>
        <w:t>Επ. Υπεύθυνη / Υπεύθυνη επικοινωνίας (για το ΤΘΣ):</w:t>
      </w:r>
      <w:r w:rsidRPr="005A6145">
        <w:rPr>
          <w:sz w:val="24"/>
          <w:szCs w:val="24"/>
        </w:rPr>
        <w:t xml:space="preserve"> Χριστίνα Ζώνιου, μέλος Ε.Ε.ΔΙ.Π. ΤΘΣ</w:t>
      </w:r>
    </w:p>
    <w:p w14:paraId="5EF57685" w14:textId="77777777" w:rsidR="00FC00AE" w:rsidRPr="005A6145" w:rsidRDefault="00FC00AE" w:rsidP="009B5264">
      <w:pPr>
        <w:pBdr>
          <w:top w:val="single" w:sz="4" w:space="1" w:color="auto"/>
          <w:left w:val="single" w:sz="4" w:space="1" w:color="auto"/>
          <w:bottom w:val="single" w:sz="4" w:space="1" w:color="auto"/>
          <w:right w:val="single" w:sz="4" w:space="1" w:color="auto"/>
        </w:pBdr>
        <w:jc w:val="both"/>
        <w:rPr>
          <w:sz w:val="24"/>
          <w:szCs w:val="24"/>
        </w:rPr>
      </w:pPr>
      <w:r w:rsidRPr="005A6145">
        <w:rPr>
          <w:b/>
          <w:bCs/>
          <w:sz w:val="24"/>
          <w:szCs w:val="24"/>
        </w:rPr>
        <w:t>Ομάδα εργασίας:</w:t>
      </w:r>
      <w:r w:rsidRPr="005A6145">
        <w:rPr>
          <w:sz w:val="24"/>
          <w:szCs w:val="24"/>
        </w:rPr>
        <w:t xml:space="preserve"> Χριστίνα Ζώνιου, (μέλος Ε.Ε.ΔΙ.Π. ΤΘΣ), </w:t>
      </w:r>
      <w:r w:rsidRPr="005A6145">
        <w:rPr>
          <w:sz w:val="24"/>
          <w:szCs w:val="24"/>
          <w:lang w:val="en-US"/>
        </w:rPr>
        <w:t>Peter</w:t>
      </w:r>
      <w:r w:rsidRPr="005A6145">
        <w:rPr>
          <w:sz w:val="24"/>
          <w:szCs w:val="24"/>
        </w:rPr>
        <w:t xml:space="preserve"> </w:t>
      </w:r>
      <w:r w:rsidRPr="005A6145">
        <w:rPr>
          <w:sz w:val="24"/>
          <w:szCs w:val="24"/>
          <w:lang w:val="en-US"/>
        </w:rPr>
        <w:t>Hussey</w:t>
      </w:r>
      <w:r w:rsidRPr="005A6145">
        <w:rPr>
          <w:sz w:val="24"/>
          <w:szCs w:val="24"/>
        </w:rPr>
        <w:t>, (</w:t>
      </w:r>
      <w:r w:rsidRPr="005A6145">
        <w:rPr>
          <w:sz w:val="24"/>
          <w:szCs w:val="24"/>
          <w:lang w:val="en-US"/>
        </w:rPr>
        <w:t>Crooked</w:t>
      </w:r>
      <w:r w:rsidRPr="005A6145">
        <w:rPr>
          <w:sz w:val="24"/>
          <w:szCs w:val="24"/>
        </w:rPr>
        <w:t xml:space="preserve"> </w:t>
      </w:r>
      <w:r w:rsidRPr="005A6145">
        <w:rPr>
          <w:sz w:val="24"/>
          <w:szCs w:val="24"/>
          <w:lang w:val="en-US"/>
        </w:rPr>
        <w:t>house</w:t>
      </w:r>
      <w:r w:rsidRPr="005A6145">
        <w:rPr>
          <w:sz w:val="24"/>
          <w:szCs w:val="24"/>
        </w:rPr>
        <w:t xml:space="preserve"> </w:t>
      </w:r>
      <w:r w:rsidRPr="005A6145">
        <w:rPr>
          <w:sz w:val="24"/>
          <w:szCs w:val="24"/>
          <w:lang w:val="en-US"/>
        </w:rPr>
        <w:t>Theatre</w:t>
      </w:r>
      <w:r w:rsidRPr="005A6145">
        <w:rPr>
          <w:sz w:val="24"/>
          <w:szCs w:val="24"/>
        </w:rPr>
        <w:t xml:space="preserve"> </w:t>
      </w:r>
      <w:r w:rsidRPr="005A6145">
        <w:rPr>
          <w:sz w:val="24"/>
          <w:szCs w:val="24"/>
          <w:lang w:val="en-US"/>
        </w:rPr>
        <w:t>Company</w:t>
      </w:r>
      <w:r w:rsidRPr="005A6145">
        <w:rPr>
          <w:sz w:val="24"/>
          <w:szCs w:val="24"/>
        </w:rPr>
        <w:t xml:space="preserve">), Πατρίτσια Λάζου (φοιτήτρια ΤΘΣ), Αλίνα Σαπρανίδου(απόφοιτη ΤΘΣ), Μελίνα Πλαστή (Ώσμωση), Μάρθα Κοσκινά (Ώσμωση), Μπάμπης </w:t>
      </w:r>
      <w:proofErr w:type="spellStart"/>
      <w:r w:rsidRPr="005A6145">
        <w:rPr>
          <w:sz w:val="24"/>
          <w:szCs w:val="24"/>
        </w:rPr>
        <w:t>Κουτουνίδης</w:t>
      </w:r>
      <w:proofErr w:type="spellEnd"/>
      <w:r w:rsidRPr="005A6145">
        <w:rPr>
          <w:sz w:val="24"/>
          <w:szCs w:val="24"/>
        </w:rPr>
        <w:t xml:space="preserve"> (</w:t>
      </w:r>
      <w:proofErr w:type="spellStart"/>
      <w:r w:rsidRPr="005A6145">
        <w:rPr>
          <w:sz w:val="24"/>
          <w:szCs w:val="24"/>
        </w:rPr>
        <w:t>Ώμσωση</w:t>
      </w:r>
      <w:proofErr w:type="spellEnd"/>
      <w:r w:rsidRPr="005A6145">
        <w:rPr>
          <w:sz w:val="24"/>
          <w:szCs w:val="24"/>
        </w:rPr>
        <w:t>), Μ</w:t>
      </w:r>
      <w:proofErr w:type="spellStart"/>
      <w:r w:rsidRPr="005A6145">
        <w:rPr>
          <w:sz w:val="24"/>
          <w:szCs w:val="24"/>
          <w:lang w:val="en-US"/>
        </w:rPr>
        <w:t>ary</w:t>
      </w:r>
      <w:proofErr w:type="spellEnd"/>
      <w:r w:rsidRPr="005A6145">
        <w:rPr>
          <w:sz w:val="24"/>
          <w:szCs w:val="24"/>
        </w:rPr>
        <w:t xml:space="preserve"> </w:t>
      </w:r>
      <w:proofErr w:type="spellStart"/>
      <w:r w:rsidRPr="005A6145">
        <w:rPr>
          <w:sz w:val="24"/>
          <w:szCs w:val="24"/>
          <w:lang w:val="en-US"/>
        </w:rPr>
        <w:t>Duffin</w:t>
      </w:r>
      <w:proofErr w:type="spellEnd"/>
      <w:r w:rsidRPr="005A6145">
        <w:rPr>
          <w:sz w:val="24"/>
          <w:szCs w:val="24"/>
        </w:rPr>
        <w:t xml:space="preserve"> (</w:t>
      </w:r>
      <w:r w:rsidRPr="005A6145">
        <w:rPr>
          <w:sz w:val="24"/>
          <w:szCs w:val="24"/>
          <w:lang w:val="en-US"/>
        </w:rPr>
        <w:t>Crooked</w:t>
      </w:r>
      <w:r w:rsidRPr="005A6145">
        <w:rPr>
          <w:sz w:val="24"/>
          <w:szCs w:val="24"/>
        </w:rPr>
        <w:t xml:space="preserve"> </w:t>
      </w:r>
      <w:r w:rsidR="003F4301" w:rsidRPr="005A6145">
        <w:rPr>
          <w:sz w:val="24"/>
          <w:szCs w:val="24"/>
          <w:lang w:val="en-US"/>
        </w:rPr>
        <w:t>H</w:t>
      </w:r>
      <w:r w:rsidRPr="005A6145">
        <w:rPr>
          <w:sz w:val="24"/>
          <w:szCs w:val="24"/>
          <w:lang w:val="en-US"/>
        </w:rPr>
        <w:t>ouse</w:t>
      </w:r>
      <w:r w:rsidRPr="005A6145">
        <w:rPr>
          <w:sz w:val="24"/>
          <w:szCs w:val="24"/>
        </w:rPr>
        <w:t xml:space="preserve"> </w:t>
      </w:r>
      <w:r w:rsidRPr="005A6145">
        <w:rPr>
          <w:sz w:val="24"/>
          <w:szCs w:val="24"/>
          <w:lang w:val="en-US"/>
        </w:rPr>
        <w:t>Theatre</w:t>
      </w:r>
      <w:r w:rsidRPr="005A6145">
        <w:rPr>
          <w:sz w:val="24"/>
          <w:szCs w:val="24"/>
        </w:rPr>
        <w:t xml:space="preserve"> </w:t>
      </w:r>
      <w:r w:rsidRPr="005A6145">
        <w:rPr>
          <w:sz w:val="24"/>
          <w:szCs w:val="24"/>
          <w:lang w:val="en-US"/>
        </w:rPr>
        <w:t>Company</w:t>
      </w:r>
      <w:r w:rsidRPr="005A6145">
        <w:rPr>
          <w:sz w:val="24"/>
          <w:szCs w:val="24"/>
        </w:rPr>
        <w:t>), Μ</w:t>
      </w:r>
      <w:r w:rsidRPr="005A6145">
        <w:rPr>
          <w:sz w:val="24"/>
          <w:szCs w:val="24"/>
          <w:lang w:val="en-US"/>
        </w:rPr>
        <w:t>o</w:t>
      </w:r>
      <w:r w:rsidRPr="005A6145">
        <w:rPr>
          <w:sz w:val="24"/>
          <w:szCs w:val="24"/>
        </w:rPr>
        <w:t xml:space="preserve"> </w:t>
      </w:r>
      <w:proofErr w:type="spellStart"/>
      <w:r w:rsidRPr="005A6145">
        <w:rPr>
          <w:sz w:val="24"/>
          <w:szCs w:val="24"/>
          <w:lang w:val="en-US"/>
        </w:rPr>
        <w:t>Kaddhem</w:t>
      </w:r>
      <w:proofErr w:type="spellEnd"/>
      <w:r w:rsidRPr="005A6145">
        <w:rPr>
          <w:sz w:val="24"/>
          <w:szCs w:val="24"/>
        </w:rPr>
        <w:t xml:space="preserve"> (</w:t>
      </w:r>
      <w:r w:rsidRPr="005A6145">
        <w:rPr>
          <w:sz w:val="24"/>
          <w:szCs w:val="24"/>
          <w:lang w:val="en-US"/>
        </w:rPr>
        <w:t>Crooked</w:t>
      </w:r>
      <w:r w:rsidRPr="005A6145">
        <w:rPr>
          <w:sz w:val="24"/>
          <w:szCs w:val="24"/>
        </w:rPr>
        <w:t xml:space="preserve"> </w:t>
      </w:r>
      <w:r w:rsidRPr="005A6145">
        <w:rPr>
          <w:sz w:val="24"/>
          <w:szCs w:val="24"/>
          <w:lang w:val="en-US"/>
        </w:rPr>
        <w:t>house</w:t>
      </w:r>
      <w:r w:rsidRPr="005A6145">
        <w:rPr>
          <w:sz w:val="24"/>
          <w:szCs w:val="24"/>
        </w:rPr>
        <w:t xml:space="preserve"> </w:t>
      </w:r>
      <w:r w:rsidRPr="005A6145">
        <w:rPr>
          <w:sz w:val="24"/>
          <w:szCs w:val="24"/>
          <w:lang w:val="en-US"/>
        </w:rPr>
        <w:t>Theatre</w:t>
      </w:r>
      <w:r w:rsidRPr="005A6145">
        <w:rPr>
          <w:sz w:val="24"/>
          <w:szCs w:val="24"/>
        </w:rPr>
        <w:t xml:space="preserve"> </w:t>
      </w:r>
      <w:r w:rsidRPr="005A6145">
        <w:rPr>
          <w:sz w:val="24"/>
          <w:szCs w:val="24"/>
          <w:lang w:val="en-US"/>
        </w:rPr>
        <w:t>Company</w:t>
      </w:r>
      <w:r w:rsidRPr="005A6145">
        <w:rPr>
          <w:sz w:val="24"/>
          <w:szCs w:val="24"/>
        </w:rPr>
        <w:t xml:space="preserve">), </w:t>
      </w:r>
      <w:proofErr w:type="spellStart"/>
      <w:r w:rsidRPr="005A6145">
        <w:rPr>
          <w:rFonts w:cs="Arial"/>
          <w:color w:val="000000"/>
          <w:sz w:val="24"/>
          <w:szCs w:val="24"/>
        </w:rPr>
        <w:t>Rachel</w:t>
      </w:r>
      <w:proofErr w:type="spellEnd"/>
      <w:r w:rsidRPr="005A6145">
        <w:rPr>
          <w:rFonts w:cs="Arial"/>
          <w:color w:val="000000"/>
          <w:sz w:val="24"/>
          <w:szCs w:val="24"/>
        </w:rPr>
        <w:t xml:space="preserve"> </w:t>
      </w:r>
      <w:proofErr w:type="spellStart"/>
      <w:r w:rsidRPr="005A6145">
        <w:rPr>
          <w:rFonts w:cs="Arial"/>
          <w:color w:val="000000"/>
          <w:sz w:val="24"/>
          <w:szCs w:val="24"/>
        </w:rPr>
        <w:t>Lally</w:t>
      </w:r>
      <w:proofErr w:type="spellEnd"/>
      <w:r w:rsidRPr="005A6145">
        <w:rPr>
          <w:rFonts w:cs="Arial"/>
          <w:color w:val="000000"/>
          <w:sz w:val="24"/>
          <w:szCs w:val="24"/>
        </w:rPr>
        <w:t xml:space="preserve"> </w:t>
      </w:r>
      <w:r w:rsidRPr="005A6145">
        <w:rPr>
          <w:sz w:val="24"/>
          <w:szCs w:val="24"/>
        </w:rPr>
        <w:t>(</w:t>
      </w:r>
      <w:r w:rsidRPr="005A6145">
        <w:rPr>
          <w:sz w:val="24"/>
          <w:szCs w:val="24"/>
          <w:lang w:val="en-US"/>
        </w:rPr>
        <w:t>Crooked</w:t>
      </w:r>
      <w:r w:rsidRPr="005A6145">
        <w:rPr>
          <w:sz w:val="24"/>
          <w:szCs w:val="24"/>
        </w:rPr>
        <w:t xml:space="preserve"> </w:t>
      </w:r>
      <w:r w:rsidRPr="005A6145">
        <w:rPr>
          <w:sz w:val="24"/>
          <w:szCs w:val="24"/>
          <w:lang w:val="en-US"/>
        </w:rPr>
        <w:t>house</w:t>
      </w:r>
      <w:r w:rsidRPr="005A6145">
        <w:rPr>
          <w:sz w:val="24"/>
          <w:szCs w:val="24"/>
        </w:rPr>
        <w:t xml:space="preserve"> </w:t>
      </w:r>
      <w:r w:rsidRPr="005A6145">
        <w:rPr>
          <w:sz w:val="24"/>
          <w:szCs w:val="24"/>
          <w:lang w:val="en-US"/>
        </w:rPr>
        <w:t>Theatre</w:t>
      </w:r>
      <w:r w:rsidRPr="005A6145">
        <w:rPr>
          <w:sz w:val="24"/>
          <w:szCs w:val="24"/>
        </w:rPr>
        <w:t xml:space="preserve"> </w:t>
      </w:r>
      <w:r w:rsidRPr="005A6145">
        <w:rPr>
          <w:sz w:val="24"/>
          <w:szCs w:val="24"/>
          <w:lang w:val="en-US"/>
        </w:rPr>
        <w:t>Company</w:t>
      </w:r>
      <w:r w:rsidRPr="005A6145">
        <w:rPr>
          <w:sz w:val="24"/>
          <w:szCs w:val="24"/>
        </w:rPr>
        <w:t xml:space="preserve">), </w:t>
      </w:r>
      <w:r w:rsidRPr="005A6145">
        <w:rPr>
          <w:rFonts w:cs="Arial"/>
          <w:color w:val="000000"/>
          <w:sz w:val="24"/>
          <w:szCs w:val="24"/>
        </w:rPr>
        <w:t xml:space="preserve"> </w:t>
      </w:r>
      <w:proofErr w:type="spellStart"/>
      <w:r w:rsidRPr="005A6145">
        <w:rPr>
          <w:rFonts w:cs="Arial"/>
          <w:color w:val="000000"/>
          <w:sz w:val="24"/>
          <w:szCs w:val="24"/>
        </w:rPr>
        <w:t>Keith</w:t>
      </w:r>
      <w:proofErr w:type="spellEnd"/>
      <w:r w:rsidRPr="005A6145">
        <w:rPr>
          <w:rFonts w:cs="Arial"/>
          <w:color w:val="000000"/>
          <w:sz w:val="24"/>
          <w:szCs w:val="24"/>
        </w:rPr>
        <w:t xml:space="preserve"> </w:t>
      </w:r>
      <w:proofErr w:type="spellStart"/>
      <w:r w:rsidRPr="005A6145">
        <w:rPr>
          <w:rFonts w:cs="Arial"/>
          <w:color w:val="000000"/>
          <w:sz w:val="24"/>
          <w:szCs w:val="24"/>
        </w:rPr>
        <w:t>Burke</w:t>
      </w:r>
      <w:proofErr w:type="spellEnd"/>
      <w:r w:rsidRPr="005A6145">
        <w:rPr>
          <w:rFonts w:cs="Arial"/>
          <w:color w:val="000000"/>
          <w:sz w:val="24"/>
          <w:szCs w:val="24"/>
        </w:rPr>
        <w:t xml:space="preserve"> </w:t>
      </w:r>
      <w:r w:rsidRPr="005A6145">
        <w:rPr>
          <w:sz w:val="24"/>
          <w:szCs w:val="24"/>
        </w:rPr>
        <w:t>(</w:t>
      </w:r>
      <w:r w:rsidRPr="005A6145">
        <w:rPr>
          <w:sz w:val="24"/>
          <w:szCs w:val="24"/>
          <w:lang w:val="en-US"/>
        </w:rPr>
        <w:t>Crooked</w:t>
      </w:r>
      <w:r w:rsidRPr="005A6145">
        <w:rPr>
          <w:sz w:val="24"/>
          <w:szCs w:val="24"/>
        </w:rPr>
        <w:t xml:space="preserve"> </w:t>
      </w:r>
      <w:r w:rsidRPr="005A6145">
        <w:rPr>
          <w:sz w:val="24"/>
          <w:szCs w:val="24"/>
          <w:lang w:val="en-US"/>
        </w:rPr>
        <w:t>house</w:t>
      </w:r>
      <w:r w:rsidRPr="005A6145">
        <w:rPr>
          <w:sz w:val="24"/>
          <w:szCs w:val="24"/>
        </w:rPr>
        <w:t xml:space="preserve"> </w:t>
      </w:r>
      <w:r w:rsidRPr="005A6145">
        <w:rPr>
          <w:sz w:val="24"/>
          <w:szCs w:val="24"/>
          <w:lang w:val="en-US"/>
        </w:rPr>
        <w:t>Theatre</w:t>
      </w:r>
      <w:r w:rsidRPr="005A6145">
        <w:rPr>
          <w:sz w:val="24"/>
          <w:szCs w:val="24"/>
        </w:rPr>
        <w:t xml:space="preserve"> </w:t>
      </w:r>
      <w:r w:rsidRPr="005A6145">
        <w:rPr>
          <w:sz w:val="24"/>
          <w:szCs w:val="24"/>
          <w:lang w:val="en-US"/>
        </w:rPr>
        <w:t>Company</w:t>
      </w:r>
      <w:r w:rsidRPr="005A6145">
        <w:rPr>
          <w:sz w:val="24"/>
          <w:szCs w:val="24"/>
        </w:rPr>
        <w:t xml:space="preserve">). </w:t>
      </w:r>
      <w:r w:rsidRPr="005A6145">
        <w:rPr>
          <w:rFonts w:cs="Arial"/>
          <w:color w:val="000000"/>
          <w:sz w:val="24"/>
          <w:szCs w:val="24"/>
        </w:rPr>
        <w:t xml:space="preserve"> </w:t>
      </w:r>
    </w:p>
    <w:p w14:paraId="76B464F5" w14:textId="77777777" w:rsidR="00FC00AE" w:rsidRPr="005A6145" w:rsidRDefault="00FC00AE" w:rsidP="009B5264">
      <w:pPr>
        <w:spacing w:after="0" w:line="240" w:lineRule="auto"/>
        <w:jc w:val="both"/>
        <w:textAlignment w:val="baseline"/>
        <w:rPr>
          <w:sz w:val="24"/>
          <w:szCs w:val="24"/>
        </w:rPr>
      </w:pPr>
    </w:p>
    <w:p w14:paraId="645E4A15" w14:textId="77777777" w:rsidR="00FC00AE" w:rsidRPr="005A6145" w:rsidRDefault="00FC00AE" w:rsidP="009B5264">
      <w:pPr>
        <w:pStyle w:val="Web"/>
        <w:spacing w:before="0" w:beforeAutospacing="0" w:after="0" w:afterAutospacing="0"/>
        <w:jc w:val="both"/>
        <w:rPr>
          <w:rFonts w:ascii="Calibri" w:hAnsi="Calibri"/>
          <w:sz w:val="32"/>
          <w:szCs w:val="32"/>
        </w:rPr>
      </w:pPr>
    </w:p>
    <w:p w14:paraId="2022EBB7" w14:textId="77777777" w:rsidR="00FC00AE" w:rsidRPr="005A6145" w:rsidRDefault="00FC00AE" w:rsidP="009B5264">
      <w:pPr>
        <w:pStyle w:val="Web"/>
        <w:numPr>
          <w:ilvl w:val="0"/>
          <w:numId w:val="15"/>
        </w:numPr>
        <w:spacing w:before="0" w:beforeAutospacing="0" w:after="0" w:afterAutospacing="0"/>
        <w:jc w:val="both"/>
        <w:rPr>
          <w:rFonts w:ascii="Calibri" w:hAnsi="Calibri"/>
          <w:b/>
          <w:sz w:val="32"/>
          <w:szCs w:val="32"/>
        </w:rPr>
      </w:pPr>
      <w:r w:rsidRPr="005A6145">
        <w:rPr>
          <w:rFonts w:ascii="Calibri" w:hAnsi="Calibri"/>
          <w:b/>
          <w:sz w:val="32"/>
          <w:szCs w:val="32"/>
        </w:rPr>
        <w:lastRenderedPageBreak/>
        <w:t>«Διαπολιτισμικό Θεατρικό Εργαστήρι -ΘΕΑΤΡΟ ΦΟΡΟΥΜ»</w:t>
      </w:r>
    </w:p>
    <w:p w14:paraId="215729A7" w14:textId="77777777" w:rsidR="000D5E07" w:rsidRPr="005A6145" w:rsidRDefault="000D5E07" w:rsidP="000D5E07">
      <w:pPr>
        <w:spacing w:after="0"/>
        <w:jc w:val="both"/>
        <w:rPr>
          <w:b/>
          <w:sz w:val="24"/>
          <w:szCs w:val="24"/>
        </w:rPr>
      </w:pPr>
      <w:r w:rsidRPr="005A6145">
        <w:rPr>
          <w:b/>
          <w:sz w:val="24"/>
          <w:szCs w:val="24"/>
        </w:rPr>
        <w:t>Πρόγραμμα / Φορέας χρηματοδότησης:</w:t>
      </w:r>
    </w:p>
    <w:p w14:paraId="7367FD8B" w14:textId="77777777" w:rsidR="00FC00AE" w:rsidRPr="005A6145" w:rsidRDefault="00FC00AE" w:rsidP="009B5264">
      <w:pPr>
        <w:pStyle w:val="Web"/>
        <w:spacing w:before="0" w:beforeAutospacing="0" w:after="0" w:afterAutospacing="0"/>
        <w:jc w:val="both"/>
        <w:rPr>
          <w:rFonts w:ascii="Calibri" w:hAnsi="Calibri"/>
        </w:rPr>
      </w:pPr>
      <w:r w:rsidRPr="005A6145">
        <w:rPr>
          <w:rFonts w:ascii="Calibri" w:hAnsi="Calibri"/>
        </w:rPr>
        <w:t xml:space="preserve">Γ’ Κοινοτικό Πλαίσιο Στήριξης 2000-2006, Επιχειρησιακό Πρόγραμμα «Απασχόληση και Επαγγελματική Κατάρτιση» του Υπουργείου Απασχόλησης &amp; Κοινωνικής Προστασίας, Μέτρο 6: «Ενίσχυση της Απασχόλησης ανέργων με την ενεργό συμμετοχή των Μη Κυβερνητικών Οργανώσεων, Β’ Κύκλος». </w:t>
      </w:r>
    </w:p>
    <w:p w14:paraId="1AF759A3" w14:textId="77777777" w:rsidR="00FC00AE" w:rsidRPr="005A6145" w:rsidRDefault="000D5E07" w:rsidP="009B5264">
      <w:pPr>
        <w:pStyle w:val="Web"/>
        <w:spacing w:before="0" w:beforeAutospacing="0" w:after="0" w:afterAutospacing="0"/>
        <w:jc w:val="both"/>
        <w:rPr>
          <w:rFonts w:ascii="Calibri" w:hAnsi="Calibri"/>
          <w:b/>
        </w:rPr>
      </w:pPr>
      <w:r w:rsidRPr="005A6145">
        <w:rPr>
          <w:rFonts w:ascii="Calibri" w:hAnsi="Calibri"/>
          <w:b/>
        </w:rPr>
        <w:t>Φορείς υλοποίησης:</w:t>
      </w:r>
    </w:p>
    <w:p w14:paraId="1E9B7CBE" w14:textId="77777777" w:rsidR="000D5E07" w:rsidRPr="005A6145" w:rsidRDefault="00FC00AE" w:rsidP="00EB3AA6">
      <w:pPr>
        <w:pStyle w:val="Web"/>
        <w:spacing w:before="0" w:beforeAutospacing="0" w:after="0" w:afterAutospacing="0"/>
        <w:jc w:val="both"/>
        <w:rPr>
          <w:rFonts w:ascii="Calibri" w:hAnsi="Calibri" w:cs="Calibri"/>
        </w:rPr>
      </w:pPr>
      <w:r w:rsidRPr="005A6145">
        <w:rPr>
          <w:rFonts w:ascii="Calibri" w:hAnsi="Calibri" w:cs="Calibri"/>
        </w:rPr>
        <w:t>ΩΣΜΩΣΗ – Κέντρο Τεχνών και Διαπολιτισμικής Αγωγής</w:t>
      </w:r>
      <w:r w:rsidR="000D5E07" w:rsidRPr="005A6145">
        <w:rPr>
          <w:rFonts w:ascii="Calibri" w:hAnsi="Calibri" w:cs="Calibri"/>
        </w:rPr>
        <w:t>,</w:t>
      </w:r>
      <w:r w:rsidRPr="005A6145">
        <w:rPr>
          <w:rFonts w:ascii="Calibri" w:hAnsi="Calibri" w:cs="Calibri"/>
        </w:rPr>
        <w:t xml:space="preserve"> σε συνεργασία με το Τμήμα Θεατρικών Σπουδών του Πανεπιστημίου Πελοποννήσου και με τις θεατρικές ομάδες  Tri-boo και  Sottoteatro από τη Φλωρεντία,    τη στήριξη του  Δήμου Ναυπλιέων και τη ΔΕΠΑΝ, το κατάστημα Art Shop, τα εστιατόρια Αίολος, Ναύπλιος και Ημίωρο, το Π</w:t>
      </w:r>
      <w:r w:rsidR="000D5E07" w:rsidRPr="005A6145">
        <w:rPr>
          <w:rFonts w:ascii="Calibri" w:hAnsi="Calibri" w:cs="Calibri"/>
        </w:rPr>
        <w:t>ελοποννησιακό Λαογραφικό Ίδρυμα.</w:t>
      </w:r>
      <w:r w:rsidRPr="005A6145">
        <w:rPr>
          <w:rFonts w:ascii="Calibri" w:hAnsi="Calibri" w:cs="Calibri"/>
        </w:rPr>
        <w:t xml:space="preserve"> </w:t>
      </w:r>
    </w:p>
    <w:p w14:paraId="7ED117AF" w14:textId="77777777" w:rsidR="000D5E07" w:rsidRPr="005A6145" w:rsidRDefault="000D5E07" w:rsidP="00EB3AA6">
      <w:pPr>
        <w:pStyle w:val="Web"/>
        <w:spacing w:before="0" w:beforeAutospacing="0" w:after="0" w:afterAutospacing="0"/>
        <w:jc w:val="both"/>
        <w:rPr>
          <w:rFonts w:ascii="Calibri" w:hAnsi="Calibri" w:cs="Calibri"/>
        </w:rPr>
      </w:pPr>
    </w:p>
    <w:p w14:paraId="12F169F8" w14:textId="77777777" w:rsidR="00FC00AE" w:rsidRPr="005A6145" w:rsidRDefault="00FC00AE" w:rsidP="00EB3AA6">
      <w:pPr>
        <w:pStyle w:val="Web"/>
        <w:spacing w:before="0" w:beforeAutospacing="0" w:after="0" w:afterAutospacing="0"/>
        <w:jc w:val="both"/>
        <w:rPr>
          <w:rFonts w:ascii="Calibri" w:hAnsi="Calibri"/>
        </w:rPr>
      </w:pPr>
      <w:r w:rsidRPr="005A6145">
        <w:rPr>
          <w:rFonts w:ascii="Calibri" w:hAnsi="Calibri"/>
          <w:b/>
        </w:rPr>
        <w:t>Τόπος / Χρόνος εφαρμογής</w:t>
      </w:r>
      <w:r w:rsidRPr="005A6145">
        <w:rPr>
          <w:rFonts w:ascii="Calibri" w:hAnsi="Calibri"/>
        </w:rPr>
        <w:t xml:space="preserve">: Δρέπανο – Ναύπλιο,  15/2/2008 -  15/11/2008. </w:t>
      </w:r>
    </w:p>
    <w:p w14:paraId="764E4737" w14:textId="77777777" w:rsidR="000D5E07" w:rsidRPr="005A6145" w:rsidRDefault="000D5E07" w:rsidP="00EB3AA6">
      <w:pPr>
        <w:pStyle w:val="Web"/>
        <w:spacing w:before="0" w:beforeAutospacing="0" w:after="0" w:afterAutospacing="0"/>
        <w:jc w:val="both"/>
        <w:rPr>
          <w:rFonts w:ascii="Calibri" w:hAnsi="Calibri" w:cs="Calibri"/>
        </w:rPr>
      </w:pPr>
    </w:p>
    <w:p w14:paraId="6FF8893B" w14:textId="77777777" w:rsidR="000D5E07" w:rsidRPr="005A6145" w:rsidRDefault="000D5E07" w:rsidP="00EB3AA6">
      <w:pPr>
        <w:pStyle w:val="Web"/>
        <w:spacing w:before="0" w:beforeAutospacing="0" w:after="0" w:afterAutospacing="0"/>
        <w:jc w:val="both"/>
        <w:rPr>
          <w:rFonts w:ascii="Calibri" w:hAnsi="Calibri" w:cs="Calibri"/>
        </w:rPr>
      </w:pPr>
    </w:p>
    <w:p w14:paraId="5B25B3FB" w14:textId="77777777" w:rsidR="000D5E07" w:rsidRPr="005A6145" w:rsidRDefault="000D5E07" w:rsidP="00EB3AA6">
      <w:pPr>
        <w:pStyle w:val="Web"/>
        <w:spacing w:before="0" w:beforeAutospacing="0" w:after="0" w:afterAutospacing="0"/>
        <w:jc w:val="both"/>
        <w:rPr>
          <w:rFonts w:ascii="Calibri" w:hAnsi="Calibri"/>
        </w:rPr>
      </w:pPr>
      <w:r w:rsidRPr="005A6145">
        <w:rPr>
          <w:rFonts w:ascii="Calibri" w:hAnsi="Calibri" w:cs="Calibri"/>
        </w:rPr>
        <w:t>Περιγραφή: Με τη συμμετοχή νέων από την Ελλάδα και την Ιταλία, φοιτητών και διδασκότων του ΤΘΣ π</w:t>
      </w:r>
      <w:r w:rsidRPr="005A6145">
        <w:rPr>
          <w:rFonts w:ascii="Calibri" w:hAnsi="Calibri"/>
        </w:rPr>
        <w:t xml:space="preserve">ραγματοποιήθηκε 10ήμερο θεατρικό και διαπολιτισμικό εργαστήριο πάνω στις συμμετοχική μορφή θεάτρου φόρουμ το οποίο κατέληγε σε μια διαπολιτισμική πολύγλωσση θεατρική παράσταση ανοιχτή στο κοινό, αξιολόγηση και διάδοση των αποτελεσμάτων, μέσω της δημιουργίας και της </w:t>
      </w:r>
      <w:r w:rsidRPr="005A6145">
        <w:rPr>
          <w:rFonts w:ascii="Calibri" w:hAnsi="Calibri" w:cs="Calibri"/>
        </w:rPr>
        <w:t xml:space="preserve">διανομής cd-rom.                         </w:t>
      </w:r>
    </w:p>
    <w:p w14:paraId="3B5F78DC" w14:textId="77777777" w:rsidR="00FC00AE" w:rsidRPr="005A6145" w:rsidRDefault="00FC00AE" w:rsidP="009B5264">
      <w:pPr>
        <w:pStyle w:val="Web"/>
        <w:spacing w:before="0" w:beforeAutospacing="0" w:after="0" w:afterAutospacing="0"/>
        <w:jc w:val="both"/>
        <w:rPr>
          <w:rFonts w:ascii="Calibri" w:hAnsi="Calibri"/>
        </w:rPr>
      </w:pPr>
    </w:p>
    <w:p w14:paraId="5D8480D2"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textAlignment w:val="baseline"/>
        <w:rPr>
          <w:sz w:val="24"/>
          <w:szCs w:val="24"/>
        </w:rPr>
      </w:pPr>
      <w:r w:rsidRPr="005A6145">
        <w:rPr>
          <w:b/>
          <w:sz w:val="24"/>
          <w:szCs w:val="24"/>
        </w:rPr>
        <w:t>Επ. Υπεύθυνη / Υπεύθυνη επικοινωνίας:</w:t>
      </w:r>
      <w:r w:rsidRPr="005A6145">
        <w:rPr>
          <w:sz w:val="24"/>
          <w:szCs w:val="24"/>
        </w:rPr>
        <w:t xml:space="preserve"> Χριστίνα Ζώνιου</w:t>
      </w:r>
    </w:p>
    <w:p w14:paraId="6A732B3A"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textAlignment w:val="baseline"/>
        <w:rPr>
          <w:sz w:val="24"/>
          <w:szCs w:val="24"/>
        </w:rPr>
      </w:pPr>
      <w:r w:rsidRPr="005A6145">
        <w:rPr>
          <w:b/>
          <w:sz w:val="24"/>
          <w:szCs w:val="24"/>
        </w:rPr>
        <w:t>Ομάδα Εργασίας (για το ΤΘΣ):</w:t>
      </w:r>
      <w:r w:rsidRPr="005A6145">
        <w:rPr>
          <w:sz w:val="24"/>
          <w:szCs w:val="24"/>
        </w:rPr>
        <w:t xml:space="preserve"> Χριστίνα Ζώνιου, μέλος Ε.Ε.ΔΙ.Π., Άννα Τσίχλη, μέλος Ε.Ε.ΔΙ.Π., Άγγελος Γουναράς, μέλος Ε.Ε.Τ.Ε.Π.</w:t>
      </w:r>
    </w:p>
    <w:p w14:paraId="3575506B" w14:textId="77777777" w:rsidR="000D5E07" w:rsidRPr="005A6145" w:rsidRDefault="000D5E07" w:rsidP="009B5264">
      <w:pPr>
        <w:pBdr>
          <w:top w:val="single" w:sz="4" w:space="1" w:color="auto"/>
          <w:left w:val="single" w:sz="4" w:space="4" w:color="auto"/>
          <w:bottom w:val="single" w:sz="4" w:space="1" w:color="auto"/>
          <w:right w:val="single" w:sz="4" w:space="4" w:color="auto"/>
        </w:pBdr>
        <w:spacing w:after="0" w:line="240" w:lineRule="auto"/>
        <w:jc w:val="both"/>
        <w:textAlignment w:val="baseline"/>
        <w:rPr>
          <w:sz w:val="24"/>
          <w:szCs w:val="24"/>
          <w:lang w:val="it-IT"/>
        </w:rPr>
      </w:pPr>
      <w:r w:rsidRPr="005A6145">
        <w:rPr>
          <w:b/>
          <w:sz w:val="24"/>
          <w:szCs w:val="24"/>
        </w:rPr>
        <w:t>Διεθνής</w:t>
      </w:r>
      <w:r w:rsidRPr="005A6145">
        <w:rPr>
          <w:b/>
          <w:sz w:val="24"/>
          <w:szCs w:val="24"/>
          <w:lang w:val="it-IT"/>
        </w:rPr>
        <w:t xml:space="preserve"> </w:t>
      </w:r>
      <w:r w:rsidRPr="005A6145">
        <w:rPr>
          <w:b/>
          <w:sz w:val="24"/>
          <w:szCs w:val="24"/>
        </w:rPr>
        <w:t>ομάδα</w:t>
      </w:r>
      <w:r w:rsidRPr="005A6145">
        <w:rPr>
          <w:b/>
          <w:sz w:val="24"/>
          <w:szCs w:val="24"/>
          <w:lang w:val="it-IT"/>
        </w:rPr>
        <w:t xml:space="preserve"> </w:t>
      </w:r>
      <w:r w:rsidRPr="005A6145">
        <w:rPr>
          <w:b/>
          <w:sz w:val="24"/>
          <w:szCs w:val="24"/>
        </w:rPr>
        <w:t>εμψυχωτών</w:t>
      </w:r>
      <w:r w:rsidRPr="005A6145">
        <w:rPr>
          <w:b/>
          <w:sz w:val="24"/>
          <w:szCs w:val="24"/>
          <w:lang w:val="it-IT"/>
        </w:rPr>
        <w:t>:</w:t>
      </w:r>
      <w:r w:rsidRPr="005A6145">
        <w:rPr>
          <w:sz w:val="24"/>
          <w:szCs w:val="24"/>
          <w:lang w:val="it-IT"/>
        </w:rPr>
        <w:t xml:space="preserve"> David Pammenter, Fabrizio Martini, Michele </w:t>
      </w:r>
      <w:r w:rsidR="00F4609C" w:rsidRPr="005A6145">
        <w:rPr>
          <w:sz w:val="24"/>
          <w:szCs w:val="24"/>
          <w:lang w:val="it-IT"/>
        </w:rPr>
        <w:t>Redaelli, Serena Mannelli.</w:t>
      </w:r>
    </w:p>
    <w:p w14:paraId="14D7CD9B" w14:textId="77777777" w:rsidR="00FC00AE" w:rsidRPr="005A6145" w:rsidRDefault="00FC00AE" w:rsidP="009B5264">
      <w:pPr>
        <w:spacing w:after="0"/>
        <w:jc w:val="both"/>
        <w:rPr>
          <w:b/>
          <w:sz w:val="32"/>
          <w:szCs w:val="32"/>
          <w:lang w:val="it-IT"/>
        </w:rPr>
      </w:pPr>
    </w:p>
    <w:p w14:paraId="3A3FB45D" w14:textId="77777777" w:rsidR="00FC00AE" w:rsidRPr="005A6145" w:rsidRDefault="00FC00AE" w:rsidP="009B5264">
      <w:pPr>
        <w:spacing w:after="0"/>
        <w:jc w:val="both"/>
        <w:rPr>
          <w:b/>
          <w:sz w:val="32"/>
          <w:szCs w:val="32"/>
          <w:lang w:val="it-IT"/>
        </w:rPr>
      </w:pPr>
    </w:p>
    <w:p w14:paraId="6CF7F681" w14:textId="77777777" w:rsidR="00FC00AE" w:rsidRPr="00417620" w:rsidRDefault="00FC00AE" w:rsidP="009B5264">
      <w:pPr>
        <w:numPr>
          <w:ilvl w:val="0"/>
          <w:numId w:val="15"/>
        </w:numPr>
        <w:spacing w:after="0"/>
        <w:jc w:val="both"/>
        <w:rPr>
          <w:sz w:val="32"/>
          <w:szCs w:val="32"/>
          <w:lang w:val="it-IT"/>
        </w:rPr>
      </w:pPr>
      <w:r w:rsidRPr="005A6145">
        <w:rPr>
          <w:b/>
          <w:sz w:val="32"/>
          <w:szCs w:val="32"/>
        </w:rPr>
        <w:t>Συμμετοχή</w:t>
      </w:r>
      <w:r w:rsidRPr="00417620">
        <w:rPr>
          <w:b/>
          <w:sz w:val="32"/>
          <w:szCs w:val="32"/>
          <w:lang w:val="it-IT"/>
        </w:rPr>
        <w:t xml:space="preserve"> </w:t>
      </w:r>
      <w:r w:rsidRPr="005A6145">
        <w:rPr>
          <w:b/>
          <w:sz w:val="32"/>
          <w:szCs w:val="32"/>
        </w:rPr>
        <w:t>στο</w:t>
      </w:r>
      <w:r w:rsidRPr="00417620">
        <w:rPr>
          <w:b/>
          <w:sz w:val="32"/>
          <w:szCs w:val="32"/>
          <w:lang w:val="it-IT"/>
        </w:rPr>
        <w:t xml:space="preserve"> </w:t>
      </w:r>
      <w:r w:rsidRPr="005A6145">
        <w:rPr>
          <w:b/>
          <w:sz w:val="32"/>
          <w:szCs w:val="32"/>
        </w:rPr>
        <w:t>φοιτητικό</w:t>
      </w:r>
      <w:r w:rsidRPr="00417620">
        <w:rPr>
          <w:b/>
          <w:sz w:val="32"/>
          <w:szCs w:val="32"/>
          <w:lang w:val="it-IT"/>
        </w:rPr>
        <w:t xml:space="preserve"> </w:t>
      </w:r>
      <w:r w:rsidRPr="005A6145">
        <w:rPr>
          <w:b/>
          <w:sz w:val="32"/>
          <w:szCs w:val="32"/>
        </w:rPr>
        <w:t>τμήμα</w:t>
      </w:r>
      <w:r w:rsidRPr="00417620">
        <w:rPr>
          <w:b/>
          <w:sz w:val="32"/>
          <w:szCs w:val="32"/>
          <w:lang w:val="it-IT"/>
        </w:rPr>
        <w:t xml:space="preserve"> (Scenofest) </w:t>
      </w:r>
      <w:r w:rsidRPr="005A6145">
        <w:rPr>
          <w:b/>
          <w:sz w:val="32"/>
          <w:szCs w:val="32"/>
        </w:rPr>
        <w:t>της</w:t>
      </w:r>
      <w:r w:rsidRPr="00417620">
        <w:rPr>
          <w:b/>
          <w:sz w:val="32"/>
          <w:szCs w:val="32"/>
          <w:lang w:val="it-IT"/>
        </w:rPr>
        <w:t xml:space="preserve"> </w:t>
      </w:r>
      <w:r w:rsidRPr="005A6145">
        <w:rPr>
          <w:b/>
          <w:sz w:val="32"/>
          <w:szCs w:val="32"/>
        </w:rPr>
        <w:t>Παγκόσμιας</w:t>
      </w:r>
      <w:r w:rsidRPr="00417620">
        <w:rPr>
          <w:b/>
          <w:sz w:val="32"/>
          <w:szCs w:val="32"/>
          <w:lang w:val="it-IT"/>
        </w:rPr>
        <w:t xml:space="preserve"> </w:t>
      </w:r>
      <w:r w:rsidRPr="005A6145">
        <w:rPr>
          <w:b/>
          <w:sz w:val="32"/>
          <w:szCs w:val="32"/>
        </w:rPr>
        <w:t>Έκθεσης</w:t>
      </w:r>
      <w:r w:rsidRPr="00417620">
        <w:rPr>
          <w:b/>
          <w:sz w:val="32"/>
          <w:szCs w:val="32"/>
          <w:lang w:val="it-IT"/>
        </w:rPr>
        <w:t xml:space="preserve"> </w:t>
      </w:r>
      <w:r w:rsidRPr="005A6145">
        <w:rPr>
          <w:b/>
          <w:sz w:val="32"/>
          <w:szCs w:val="32"/>
        </w:rPr>
        <w:t>Σκηνογραφίας</w:t>
      </w:r>
      <w:r w:rsidRPr="00417620">
        <w:rPr>
          <w:b/>
          <w:sz w:val="32"/>
          <w:szCs w:val="32"/>
          <w:lang w:val="it-IT"/>
        </w:rPr>
        <w:t xml:space="preserve"> (Prague Quadrennial of Scenography)</w:t>
      </w:r>
    </w:p>
    <w:p w14:paraId="67202666" w14:textId="77777777" w:rsidR="00FC00AE" w:rsidRPr="00417620" w:rsidRDefault="00FC00AE" w:rsidP="009B5264">
      <w:pPr>
        <w:spacing w:after="0"/>
        <w:ind w:left="360"/>
        <w:jc w:val="both"/>
        <w:rPr>
          <w:sz w:val="32"/>
          <w:szCs w:val="32"/>
          <w:lang w:val="it-IT"/>
        </w:rPr>
      </w:pPr>
      <w:r w:rsidRPr="00417620">
        <w:rPr>
          <w:lang w:val="it-IT"/>
        </w:rPr>
        <w:t xml:space="preserve"> </w:t>
      </w:r>
    </w:p>
    <w:p w14:paraId="3DE17239" w14:textId="77777777" w:rsidR="008760A1" w:rsidRPr="005A6145" w:rsidRDefault="008760A1" w:rsidP="009B5264">
      <w:pPr>
        <w:spacing w:after="0"/>
        <w:jc w:val="both"/>
        <w:rPr>
          <w:b/>
        </w:rPr>
      </w:pPr>
      <w:r w:rsidRPr="005A6145">
        <w:rPr>
          <w:b/>
        </w:rPr>
        <w:t xml:space="preserve">Φορέας χρηματοδότησης / υλοποίησης :  </w:t>
      </w:r>
      <w:r w:rsidRPr="005A6145">
        <w:t>Πανεπιστήμιο Πελοποννήσου</w:t>
      </w:r>
    </w:p>
    <w:p w14:paraId="6DD719D8" w14:textId="77777777" w:rsidR="008760A1" w:rsidRPr="005A6145" w:rsidRDefault="008760A1" w:rsidP="009B5264">
      <w:pPr>
        <w:spacing w:after="0"/>
        <w:jc w:val="both"/>
        <w:rPr>
          <w:b/>
        </w:rPr>
      </w:pPr>
    </w:p>
    <w:p w14:paraId="71DD4904" w14:textId="77777777" w:rsidR="00FC00AE" w:rsidRPr="005A6145" w:rsidRDefault="00FC00AE" w:rsidP="009B5264">
      <w:pPr>
        <w:spacing w:after="0"/>
        <w:jc w:val="both"/>
        <w:rPr>
          <w:sz w:val="32"/>
          <w:szCs w:val="32"/>
        </w:rPr>
      </w:pPr>
      <w:r w:rsidRPr="005A6145">
        <w:rPr>
          <w:b/>
        </w:rPr>
        <w:t>Τόπος / Χρόνος εφαρμογής</w:t>
      </w:r>
      <w:r w:rsidRPr="005A6145">
        <w:t>: Πράγα, Ιούνιος 2007.</w:t>
      </w:r>
    </w:p>
    <w:p w14:paraId="2F34CC7C" w14:textId="77777777" w:rsidR="00FC00AE" w:rsidRPr="005A6145" w:rsidRDefault="00FC00AE" w:rsidP="009B5264">
      <w:pPr>
        <w:spacing w:after="0"/>
        <w:jc w:val="both"/>
      </w:pPr>
    </w:p>
    <w:p w14:paraId="7D2A1356" w14:textId="31AC2A38" w:rsidR="00FC00AE" w:rsidRPr="005A6145" w:rsidRDefault="00FC00AE" w:rsidP="009B5264">
      <w:pPr>
        <w:spacing w:after="0"/>
        <w:jc w:val="both"/>
      </w:pPr>
      <w:r w:rsidRPr="005A6145">
        <w:rPr>
          <w:b/>
          <w:sz w:val="24"/>
          <w:szCs w:val="24"/>
        </w:rPr>
        <w:t>Περιγραφή</w:t>
      </w:r>
      <w:r w:rsidRPr="005A6145">
        <w:rPr>
          <w:sz w:val="24"/>
          <w:szCs w:val="24"/>
        </w:rPr>
        <w:t xml:space="preserve">: Τον Ιούνιο του 2007 η κατεύθυνση Σκηνογραφίας-Ενδυματολογίας του Τμήματος Θεατρικών Σπουδών του Πανεπιστημίου Πελοποννήσου συμμετείχε επιτυχώς, με ομαδική εργασία του 4ου έτους της κατεύθυνσης του ακαδημαϊκού </w:t>
      </w:r>
      <w:r w:rsidRPr="005A6145">
        <w:rPr>
          <w:sz w:val="24"/>
          <w:szCs w:val="24"/>
        </w:rPr>
        <w:lastRenderedPageBreak/>
        <w:t>έτους 2006-07, στο φοιτητικό τμήμα (Scenofest) της Παγκόσμιας Έκθεσης Σκηνογραφίας (Prague Quadrennial of Scenography),που αποτελεί το μεγαλύτερο διεθνές γεγονός στον τομέα της Σκηνογραφίας και λαμβάνει χώρα στην Πράγα κάθε 4 χρόνια από το 1967. Αποτέλεσμα αυτής της δραστηριότητας ήταν η συμφωνία για διμερή συνεργασία σε επίπεδο 10ήμερου εργαστηρίου (workshop) μεταξύ της κατεύθυνσης Σκηνογραφίας-Ενδυματολογίας του Τμήματος Θεατρικών Σπουδών του Πανεπιστημίου Πελοποννήσου και του Τμήματος Σκηνογραφίας της Θεατρικής Ακαδημίας της Πράγας (DAMU). Τον Νοέμβριο-Δεκέμβριο 2007 (26/11 – 5/12/2007) πραγματοποιήθηκε επιτυχώς στο Ναύπλιο το πρώτο μέρος της προαναφερθείσας συνεργασίας με την Ακαδημία της Πράγας, με τη συμμετοχή 7 Τσέχων και 7 Ελλήνων φοιτητών και δύο καθηγητών (ένας Τσέχος συνοδός-επιβλέπων και μία Ελληνίδα συντονίστρια-επιβλέπουσα), σε 10ήμερο Εργαστήριο</w:t>
      </w:r>
      <w:r w:rsidR="009A6A5C">
        <w:rPr>
          <w:sz w:val="24"/>
          <w:szCs w:val="24"/>
        </w:rPr>
        <w:t xml:space="preserve"> </w:t>
      </w:r>
      <w:r w:rsidRPr="005A6145">
        <w:rPr>
          <w:sz w:val="24"/>
          <w:szCs w:val="24"/>
        </w:rPr>
        <w:t>Σκηνογραφίας-Ενδυματολογίας με θέμα «Αρχαία κωμωδία στο Αρχαίο Θέατρο</w:t>
      </w:r>
      <w:r w:rsidR="009A6A5C">
        <w:rPr>
          <w:sz w:val="24"/>
          <w:szCs w:val="24"/>
        </w:rPr>
        <w:t xml:space="preserve"> </w:t>
      </w:r>
      <w:r w:rsidRPr="005A6145">
        <w:rPr>
          <w:sz w:val="24"/>
          <w:szCs w:val="24"/>
        </w:rPr>
        <w:t>Επιδαύρου», με την υποστήριξη τοπικών φορέων (Πελοποννησιακό Λαογραφικό Ίδρυμα, Δήμοι Ναυπλίου, Μυκηνών, Ασκληπιείου) και με τη συμμετοχή ειδικών του Τεχνικού Δ/ντή Φεστιβάλ</w:t>
      </w:r>
      <w:r w:rsidRPr="005A6145">
        <w:t xml:space="preserve"> Επιδαύρου και σημαντικών Ελλήνων σκηνογράφων. Τον Μάιο του 2008 πραγματοποιήθηκε στην Πράγα το δεύτερο σκέλος της συνεργασίας με την Θεατρική Ακαδημία της Πράγας (διάρκειας επίσης 10 ημερών και με θέμα την «Δραστική Σκηνογραφία» [Action Scenography]).</w:t>
      </w:r>
    </w:p>
    <w:p w14:paraId="515E5A7F" w14:textId="77777777" w:rsidR="00FC00AE" w:rsidRPr="005A6145" w:rsidRDefault="00FC00AE" w:rsidP="009B5264">
      <w:pPr>
        <w:spacing w:after="0"/>
        <w:jc w:val="both"/>
      </w:pPr>
    </w:p>
    <w:p w14:paraId="266E192A"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textAlignment w:val="baseline"/>
      </w:pPr>
      <w:r w:rsidRPr="005A6145">
        <w:rPr>
          <w:rFonts w:eastAsia="MS Mincho" w:cs="Arial"/>
          <w:b/>
          <w:bCs/>
          <w:sz w:val="24"/>
          <w:szCs w:val="24"/>
        </w:rPr>
        <w:t>Επ. Υπεύθυνη / Υπεύθυνη επικοινωνίας:</w:t>
      </w:r>
      <w:r w:rsidRPr="005A6145">
        <w:rPr>
          <w:rFonts w:eastAsia="MS Mincho" w:cs="Arial"/>
          <w:sz w:val="24"/>
          <w:szCs w:val="24"/>
        </w:rPr>
        <w:t xml:space="preserve"> Σοφία Παντουβάκη, συνεργαζόμενη διδάσκουσα του ΤΘΣ,  ν. Λέκτορας υπό διορισμό, </w:t>
      </w:r>
    </w:p>
    <w:p w14:paraId="22BF7641"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textAlignment w:val="baseline"/>
        <w:rPr>
          <w:sz w:val="24"/>
          <w:szCs w:val="24"/>
        </w:rPr>
      </w:pPr>
      <w:r w:rsidRPr="005A6145">
        <w:rPr>
          <w:rFonts w:eastAsia="MS Mincho" w:cs="Arial"/>
          <w:b/>
          <w:bCs/>
          <w:sz w:val="24"/>
          <w:szCs w:val="24"/>
        </w:rPr>
        <w:t>Ομάδα εργασίας:</w:t>
      </w:r>
      <w:r w:rsidRPr="005A6145">
        <w:rPr>
          <w:rFonts w:eastAsia="MS Mincho" w:cs="Arial"/>
          <w:sz w:val="24"/>
          <w:szCs w:val="24"/>
        </w:rPr>
        <w:t xml:space="preserve"> Σοφία Παντουβάκη, συνεργαζόμενη διδάσκουσα του ΤΘΣ, Αση Δημητρουλοπούλου, συνεργαζόμενη διδάσκουσα, ν. μέλος Ε.Ε.ΔΙ.Π. ΤΘΣ, και οι συνεργαζόμνεοι διδάσκοντες Κωνσταντίνος Ζαμάνης, Ανδρέας Σκούρτης και Αντώνης Βολανάκης</w:t>
      </w:r>
    </w:p>
    <w:p w14:paraId="1668F8FA" w14:textId="77777777" w:rsidR="00FC00AE" w:rsidRPr="005A6145" w:rsidRDefault="00FC00AE" w:rsidP="009B5264">
      <w:pPr>
        <w:spacing w:after="0"/>
        <w:ind w:left="360"/>
        <w:jc w:val="both"/>
        <w:rPr>
          <w:sz w:val="32"/>
          <w:szCs w:val="32"/>
        </w:rPr>
      </w:pPr>
    </w:p>
    <w:p w14:paraId="3B420B60" w14:textId="77777777" w:rsidR="008760A1" w:rsidRPr="005A6145" w:rsidRDefault="008760A1" w:rsidP="009B5264">
      <w:pPr>
        <w:spacing w:after="0"/>
        <w:ind w:left="360"/>
        <w:jc w:val="both"/>
        <w:rPr>
          <w:sz w:val="32"/>
          <w:szCs w:val="32"/>
        </w:rPr>
      </w:pPr>
    </w:p>
    <w:p w14:paraId="542467EC" w14:textId="77777777" w:rsidR="00FC00AE" w:rsidRPr="005A6145" w:rsidRDefault="00FC00AE" w:rsidP="009B5264">
      <w:pPr>
        <w:numPr>
          <w:ilvl w:val="0"/>
          <w:numId w:val="15"/>
        </w:numPr>
        <w:spacing w:after="0"/>
        <w:jc w:val="both"/>
        <w:rPr>
          <w:sz w:val="32"/>
          <w:szCs w:val="32"/>
        </w:rPr>
      </w:pPr>
      <w:r w:rsidRPr="005A6145">
        <w:rPr>
          <w:b/>
          <w:sz w:val="32"/>
          <w:szCs w:val="32"/>
        </w:rPr>
        <w:t>«Ακολουθώντας την Περσεφόνη», Διαπολιτισμική Θεατρική Κατασκήνωση</w:t>
      </w:r>
    </w:p>
    <w:p w14:paraId="2736AA1C" w14:textId="77777777" w:rsidR="008760A1" w:rsidRPr="005A6145" w:rsidRDefault="008760A1" w:rsidP="350E421D">
      <w:pPr>
        <w:spacing w:after="0"/>
        <w:jc w:val="both"/>
        <w:rPr>
          <w:b/>
          <w:sz w:val="24"/>
          <w:szCs w:val="24"/>
        </w:rPr>
      </w:pPr>
    </w:p>
    <w:p w14:paraId="60206BBC" w14:textId="77777777" w:rsidR="008760A1" w:rsidRPr="005A6145" w:rsidRDefault="008760A1" w:rsidP="350E421D">
      <w:pPr>
        <w:spacing w:after="0"/>
        <w:jc w:val="both"/>
        <w:rPr>
          <w:b/>
          <w:sz w:val="24"/>
          <w:szCs w:val="24"/>
        </w:rPr>
      </w:pPr>
      <w:r w:rsidRPr="005A6145">
        <w:rPr>
          <w:b/>
          <w:sz w:val="24"/>
          <w:szCs w:val="24"/>
        </w:rPr>
        <w:t>Πρόγραμμα / Φορέας χρηματοδότησης:</w:t>
      </w:r>
    </w:p>
    <w:p w14:paraId="20152F60" w14:textId="77777777" w:rsidR="008760A1" w:rsidRPr="005A6145" w:rsidRDefault="00FC00AE" w:rsidP="350E421D">
      <w:pPr>
        <w:spacing w:after="0"/>
        <w:jc w:val="both"/>
        <w:rPr>
          <w:sz w:val="24"/>
          <w:szCs w:val="24"/>
        </w:rPr>
      </w:pPr>
      <w:r w:rsidRPr="005A6145">
        <w:rPr>
          <w:sz w:val="24"/>
          <w:szCs w:val="24"/>
        </w:rPr>
        <w:t>Γενική Γραμματεία Νέας Γενιάς,</w:t>
      </w:r>
      <w:r w:rsidR="008760A1" w:rsidRPr="005A6145">
        <w:rPr>
          <w:sz w:val="24"/>
          <w:szCs w:val="24"/>
        </w:rPr>
        <w:t xml:space="preserve"> Νεολαία σε Δράση, Υποδράση 1.1.</w:t>
      </w:r>
    </w:p>
    <w:p w14:paraId="18A9C5EA" w14:textId="77777777" w:rsidR="008760A1" w:rsidRPr="005A6145" w:rsidRDefault="008760A1" w:rsidP="350E421D">
      <w:pPr>
        <w:spacing w:after="0"/>
        <w:jc w:val="both"/>
        <w:rPr>
          <w:b/>
          <w:sz w:val="24"/>
          <w:szCs w:val="24"/>
        </w:rPr>
      </w:pPr>
    </w:p>
    <w:p w14:paraId="08ABE0B2" w14:textId="77777777" w:rsidR="008760A1" w:rsidRPr="005A6145" w:rsidRDefault="008760A1" w:rsidP="350E421D">
      <w:pPr>
        <w:spacing w:after="0"/>
        <w:jc w:val="both"/>
        <w:rPr>
          <w:b/>
          <w:sz w:val="24"/>
          <w:szCs w:val="24"/>
        </w:rPr>
      </w:pPr>
      <w:r w:rsidRPr="005A6145">
        <w:rPr>
          <w:b/>
          <w:sz w:val="24"/>
          <w:szCs w:val="24"/>
        </w:rPr>
        <w:t>Φορείς υλοποίησης:</w:t>
      </w:r>
    </w:p>
    <w:p w14:paraId="1F46B26F" w14:textId="77777777" w:rsidR="00FC00AE" w:rsidRPr="005A6145" w:rsidRDefault="00FC00AE" w:rsidP="350E421D">
      <w:pPr>
        <w:spacing w:after="0"/>
        <w:jc w:val="both"/>
      </w:pPr>
      <w:r w:rsidRPr="005A6145">
        <w:rPr>
          <w:sz w:val="24"/>
          <w:szCs w:val="24"/>
        </w:rPr>
        <w:t>Ώσμωση – Κέντρο Τεχνών και Διαπολιτισμικής Αγωγής</w:t>
      </w:r>
      <w:r w:rsidR="000D5E07" w:rsidRPr="005A6145">
        <w:rPr>
          <w:sz w:val="24"/>
          <w:szCs w:val="24"/>
        </w:rPr>
        <w:t>,</w:t>
      </w:r>
      <w:r w:rsidRPr="005A6145">
        <w:rPr>
          <w:sz w:val="24"/>
          <w:szCs w:val="24"/>
        </w:rPr>
        <w:t xml:space="preserve"> Youth Human Rights Club at Balkan Centre for the Regional Development, Βουλγαρία,, The Bielsko Artistic Association Grodzki Theatre, Πολωνία, -Arbeit, Bildung und Forschung, e.V., Γερμανία,</w:t>
      </w:r>
      <w:r w:rsidR="000D5E07" w:rsidRPr="005A6145">
        <w:rPr>
          <w:sz w:val="24"/>
          <w:szCs w:val="24"/>
        </w:rPr>
        <w:t xml:space="preserve"> σε συνεργασία με το Τμήμα Θεατρικών Σπουδών Πανεπιστημίου Πελοποννήσου.</w:t>
      </w:r>
      <w:r w:rsidRPr="005A6145">
        <w:rPr>
          <w:sz w:val="24"/>
          <w:szCs w:val="24"/>
        </w:rPr>
        <w:t xml:space="preserve"> </w:t>
      </w:r>
    </w:p>
    <w:p w14:paraId="716EA01B" w14:textId="77777777" w:rsidR="00FC00AE" w:rsidRPr="005A6145" w:rsidRDefault="00FC00AE" w:rsidP="391236FB">
      <w:pPr>
        <w:spacing w:after="0"/>
        <w:jc w:val="both"/>
        <w:rPr>
          <w:b/>
        </w:rPr>
      </w:pPr>
    </w:p>
    <w:p w14:paraId="7E7E9E09" w14:textId="77777777" w:rsidR="00FC00AE" w:rsidRPr="005A6145" w:rsidRDefault="00FC00AE" w:rsidP="009B5264">
      <w:pPr>
        <w:spacing w:after="0"/>
        <w:jc w:val="both"/>
        <w:rPr>
          <w:sz w:val="24"/>
          <w:szCs w:val="24"/>
        </w:rPr>
      </w:pPr>
      <w:r w:rsidRPr="005A6145">
        <w:rPr>
          <w:b/>
        </w:rPr>
        <w:lastRenderedPageBreak/>
        <w:t>Τόπος / Χρόνος εφαρμογής</w:t>
      </w:r>
      <w:r w:rsidRPr="005A6145">
        <w:t xml:space="preserve">: Δρέπανο – Ναύπλιο, </w:t>
      </w:r>
      <w:r w:rsidRPr="005A6145">
        <w:rPr>
          <w:sz w:val="24"/>
          <w:szCs w:val="24"/>
        </w:rPr>
        <w:t>Αύγουστος-Σεπτέμβριος 2006</w:t>
      </w:r>
    </w:p>
    <w:p w14:paraId="629A0400" w14:textId="77777777" w:rsidR="00FC00AE" w:rsidRPr="005A6145" w:rsidRDefault="00FC00AE" w:rsidP="009B5264">
      <w:pPr>
        <w:pStyle w:val="Web"/>
        <w:spacing w:before="0" w:beforeAutospacing="0" w:after="0" w:afterAutospacing="0"/>
        <w:jc w:val="both"/>
        <w:rPr>
          <w:rFonts w:ascii="Calibri" w:hAnsi="Calibri"/>
        </w:rPr>
      </w:pPr>
    </w:p>
    <w:p w14:paraId="4F24407D" w14:textId="77777777" w:rsidR="00FC00AE" w:rsidRPr="005A6145" w:rsidRDefault="00FC00AE" w:rsidP="000D5E07">
      <w:pPr>
        <w:pStyle w:val="Web"/>
        <w:spacing w:before="0" w:beforeAutospacing="0" w:after="0" w:afterAutospacing="0"/>
        <w:jc w:val="both"/>
        <w:rPr>
          <w:rFonts w:ascii="Calibri" w:hAnsi="Calibri" w:cs="Calibri"/>
        </w:rPr>
      </w:pPr>
      <w:r w:rsidRPr="005A6145">
        <w:rPr>
          <w:rFonts w:ascii="Calibri" w:hAnsi="Calibri"/>
          <w:b/>
          <w:bCs/>
        </w:rPr>
        <w:t>Περιγραφή:</w:t>
      </w:r>
      <w:r w:rsidRPr="005A6145">
        <w:rPr>
          <w:rFonts w:ascii="Calibri" w:hAnsi="Calibri"/>
        </w:rPr>
        <w:t xml:space="preserve"> Διαπολιτισμική θεατρική κατασκήνωση </w:t>
      </w:r>
      <w:r w:rsidR="000D5E07" w:rsidRPr="005A6145">
        <w:rPr>
          <w:rFonts w:ascii="Calibri" w:hAnsi="Calibri"/>
        </w:rPr>
        <w:t xml:space="preserve">με τη συμμετοχή φοιτητών του Τμήματος Θεατρικών Σπουδών </w:t>
      </w:r>
      <w:r w:rsidRPr="005A6145">
        <w:rPr>
          <w:rFonts w:ascii="Calibri" w:hAnsi="Calibri"/>
        </w:rPr>
        <w:t>και νέ</w:t>
      </w:r>
      <w:r w:rsidR="000D5E07" w:rsidRPr="005A6145">
        <w:rPr>
          <w:rFonts w:ascii="Calibri" w:hAnsi="Calibri"/>
        </w:rPr>
        <w:t>ων</w:t>
      </w:r>
      <w:r w:rsidRPr="005A6145">
        <w:rPr>
          <w:rFonts w:ascii="Calibri" w:hAnsi="Calibri"/>
        </w:rPr>
        <w:t xml:space="preserve"> από ευπαθείς κοινωνικές ομάδες (Ρομά, απεξαρτημένοι ναρκομανείς, άτομα με λιγότερες ευκαιρίες)  από την Ελλάδα, τη Γερμανία, την Πολωνία, τη Βουλγαρία και την Ιταλία, με την υποστήριξη</w:t>
      </w:r>
      <w:r w:rsidR="000D5E07" w:rsidRPr="005A6145">
        <w:rPr>
          <w:rFonts w:ascii="Calibri" w:hAnsi="Calibri"/>
        </w:rPr>
        <w:t xml:space="preserve"> διαφόρων φορέων.</w:t>
      </w:r>
      <w:r w:rsidRPr="005A6145">
        <w:rPr>
          <w:rFonts w:ascii="Calibri" w:hAnsi="Calibri"/>
        </w:rPr>
        <w:t xml:space="preserve"> </w:t>
      </w:r>
      <w:r w:rsidR="000D5E07" w:rsidRPr="005A6145">
        <w:rPr>
          <w:rFonts w:ascii="Calibri" w:hAnsi="Calibri"/>
        </w:rPr>
        <w:t>Περιλάμβανε 10ήμερο</w:t>
      </w:r>
      <w:r w:rsidRPr="005A6145">
        <w:rPr>
          <w:rFonts w:ascii="Calibri" w:hAnsi="Calibri"/>
        </w:rPr>
        <w:t xml:space="preserve"> θεατρικό και διαπολιτισμικό εργαστήριο το οποίο κατέληγε σε μια διαπολιτισμική πολύγλωσση θεατρική παράσταση ανοιχτή στο κοινό, αξιολόγηση και διάδοση των αποτελεσμάτων</w:t>
      </w:r>
      <w:r w:rsidR="000D5E07" w:rsidRPr="005A6145">
        <w:rPr>
          <w:rFonts w:ascii="Calibri" w:hAnsi="Calibri"/>
        </w:rPr>
        <w:t xml:space="preserve">, μέσω της δημιουργίας και της </w:t>
      </w:r>
      <w:r w:rsidR="000D5E07" w:rsidRPr="005A6145">
        <w:rPr>
          <w:rFonts w:ascii="Calibri" w:hAnsi="Calibri" w:cs="Calibri"/>
        </w:rPr>
        <w:t xml:space="preserve">διανομής cd-rom.                         </w:t>
      </w:r>
    </w:p>
    <w:p w14:paraId="6B054023" w14:textId="77777777" w:rsidR="000D5E07" w:rsidRPr="005A6145" w:rsidRDefault="000D5E07" w:rsidP="000D5E07">
      <w:pPr>
        <w:pStyle w:val="Web"/>
        <w:spacing w:before="0" w:beforeAutospacing="0" w:after="0" w:afterAutospacing="0"/>
        <w:jc w:val="both"/>
        <w:rPr>
          <w:rFonts w:ascii="Calibri" w:hAnsi="Calibri"/>
          <w:b/>
        </w:rPr>
      </w:pPr>
    </w:p>
    <w:p w14:paraId="14A6036A" w14:textId="77777777" w:rsidR="00FC00AE" w:rsidRPr="005A6145" w:rsidRDefault="00FC00AE" w:rsidP="000D5E07">
      <w:pPr>
        <w:pBdr>
          <w:top w:val="single" w:sz="4" w:space="1" w:color="auto"/>
          <w:left w:val="single" w:sz="4" w:space="4" w:color="auto"/>
          <w:bottom w:val="single" w:sz="4" w:space="1" w:color="auto"/>
          <w:right w:val="single" w:sz="4" w:space="4" w:color="auto"/>
        </w:pBdr>
        <w:spacing w:after="0" w:line="240" w:lineRule="auto"/>
        <w:jc w:val="both"/>
      </w:pPr>
      <w:r w:rsidRPr="005A6145">
        <w:rPr>
          <w:b/>
          <w:bCs/>
          <w:sz w:val="24"/>
          <w:szCs w:val="24"/>
        </w:rPr>
        <w:t>Επ</w:t>
      </w:r>
      <w:r w:rsidR="008760A1" w:rsidRPr="005A6145">
        <w:rPr>
          <w:b/>
          <w:bCs/>
          <w:sz w:val="24"/>
          <w:szCs w:val="24"/>
        </w:rPr>
        <w:t>ιστ</w:t>
      </w:r>
      <w:r w:rsidRPr="005A6145">
        <w:rPr>
          <w:b/>
          <w:bCs/>
          <w:sz w:val="24"/>
          <w:szCs w:val="24"/>
        </w:rPr>
        <w:t>. Υπεύθυνη / Υπεύθυνη επικοινωνίας:</w:t>
      </w:r>
      <w:r w:rsidRPr="005A6145">
        <w:rPr>
          <w:sz w:val="24"/>
          <w:szCs w:val="24"/>
        </w:rPr>
        <w:t xml:space="preserve"> Χριστίνα Ζώνιου</w:t>
      </w:r>
    </w:p>
    <w:p w14:paraId="6264C9D5" w14:textId="77777777" w:rsidR="00FC00AE" w:rsidRPr="005A6145" w:rsidRDefault="00FC00AE" w:rsidP="000D5E07">
      <w:pPr>
        <w:pBdr>
          <w:top w:val="single" w:sz="4" w:space="1" w:color="auto"/>
          <w:left w:val="single" w:sz="4" w:space="4" w:color="auto"/>
          <w:bottom w:val="single" w:sz="4" w:space="1" w:color="auto"/>
          <w:right w:val="single" w:sz="4" w:space="4" w:color="auto"/>
        </w:pBdr>
        <w:spacing w:after="0" w:line="240" w:lineRule="auto"/>
        <w:jc w:val="both"/>
      </w:pPr>
      <w:r w:rsidRPr="005A6145">
        <w:rPr>
          <w:b/>
          <w:bCs/>
          <w:sz w:val="24"/>
          <w:szCs w:val="24"/>
        </w:rPr>
        <w:t>Ομάδα Εργασίας:</w:t>
      </w:r>
      <w:r w:rsidRPr="005A6145">
        <w:rPr>
          <w:sz w:val="24"/>
          <w:szCs w:val="24"/>
        </w:rPr>
        <w:t xml:space="preserve"> Χριστίνα Ζώνιου, μέλος Ε.Ε.ΔΙ.Π., και Άγγελος Γουναράς, μέλος Ε.Τ.Ε.Π.</w:t>
      </w:r>
    </w:p>
    <w:p w14:paraId="2A975877" w14:textId="77777777" w:rsidR="00FC00AE" w:rsidRPr="005A6145" w:rsidRDefault="00FC00AE" w:rsidP="008760A1">
      <w:pPr>
        <w:pBdr>
          <w:top w:val="single" w:sz="4" w:space="1" w:color="auto"/>
          <w:left w:val="single" w:sz="4" w:space="4" w:color="auto"/>
          <w:bottom w:val="single" w:sz="4" w:space="1" w:color="auto"/>
          <w:right w:val="single" w:sz="4" w:space="4" w:color="auto"/>
        </w:pBdr>
        <w:spacing w:after="0" w:line="240" w:lineRule="auto"/>
        <w:jc w:val="both"/>
      </w:pPr>
    </w:p>
    <w:p w14:paraId="31A57CDA" w14:textId="77777777" w:rsidR="00FC00AE" w:rsidRPr="005A6145" w:rsidRDefault="00FC00AE" w:rsidP="009B5264">
      <w:pPr>
        <w:spacing w:after="0"/>
        <w:jc w:val="both"/>
        <w:rPr>
          <w:b/>
          <w:sz w:val="32"/>
          <w:szCs w:val="32"/>
        </w:rPr>
      </w:pPr>
    </w:p>
    <w:p w14:paraId="195CA10B" w14:textId="77777777" w:rsidR="00FC00AE" w:rsidRPr="005A6145" w:rsidRDefault="00FC00AE" w:rsidP="009B5264">
      <w:pPr>
        <w:numPr>
          <w:ilvl w:val="0"/>
          <w:numId w:val="15"/>
        </w:numPr>
        <w:spacing w:after="0"/>
        <w:jc w:val="both"/>
        <w:rPr>
          <w:sz w:val="32"/>
          <w:szCs w:val="32"/>
        </w:rPr>
      </w:pPr>
      <w:r w:rsidRPr="005A6145">
        <w:rPr>
          <w:b/>
          <w:sz w:val="32"/>
          <w:szCs w:val="32"/>
        </w:rPr>
        <w:t>«Ακολουθώντας τον Ορφέα», Διαπολιτισμική Θεατρική Κατασκήνωση</w:t>
      </w:r>
    </w:p>
    <w:p w14:paraId="6472FF3D" w14:textId="77777777" w:rsidR="008760A1" w:rsidRPr="005A6145" w:rsidRDefault="008760A1" w:rsidP="009B5264">
      <w:pPr>
        <w:spacing w:after="0"/>
        <w:jc w:val="both"/>
        <w:rPr>
          <w:sz w:val="24"/>
          <w:szCs w:val="24"/>
        </w:rPr>
      </w:pPr>
    </w:p>
    <w:p w14:paraId="206AAC5E" w14:textId="77777777" w:rsidR="008760A1" w:rsidRPr="005A6145" w:rsidRDefault="008760A1" w:rsidP="008760A1">
      <w:pPr>
        <w:spacing w:after="0"/>
        <w:jc w:val="both"/>
        <w:rPr>
          <w:b/>
          <w:sz w:val="24"/>
          <w:szCs w:val="24"/>
        </w:rPr>
      </w:pPr>
      <w:r w:rsidRPr="005A6145">
        <w:rPr>
          <w:b/>
          <w:sz w:val="24"/>
          <w:szCs w:val="24"/>
        </w:rPr>
        <w:t>Πρόγραμμα / Φορέας χρηματοδότησης:</w:t>
      </w:r>
    </w:p>
    <w:p w14:paraId="3BA8758F" w14:textId="77777777" w:rsidR="008760A1" w:rsidRPr="005A6145" w:rsidRDefault="00FC00AE" w:rsidP="009B5264">
      <w:pPr>
        <w:spacing w:after="0"/>
        <w:jc w:val="both"/>
        <w:rPr>
          <w:sz w:val="24"/>
          <w:szCs w:val="24"/>
        </w:rPr>
      </w:pPr>
      <w:r w:rsidRPr="005A6145">
        <w:rPr>
          <w:sz w:val="24"/>
          <w:szCs w:val="24"/>
        </w:rPr>
        <w:t xml:space="preserve">Γενική Γραμματεία Νέας Γενιάς, Νεολαία σε Δράση, Υποδράση 1.1,  </w:t>
      </w:r>
    </w:p>
    <w:p w14:paraId="0CF9361D" w14:textId="77777777" w:rsidR="008760A1" w:rsidRPr="005A6145" w:rsidRDefault="008760A1" w:rsidP="009B5264">
      <w:pPr>
        <w:spacing w:after="0"/>
        <w:jc w:val="both"/>
        <w:rPr>
          <w:b/>
          <w:sz w:val="24"/>
          <w:szCs w:val="24"/>
        </w:rPr>
      </w:pPr>
    </w:p>
    <w:p w14:paraId="01F5D565" w14:textId="77777777" w:rsidR="008760A1" w:rsidRPr="005A6145" w:rsidRDefault="008760A1" w:rsidP="009B5264">
      <w:pPr>
        <w:spacing w:after="0"/>
        <w:jc w:val="both"/>
        <w:rPr>
          <w:b/>
          <w:sz w:val="24"/>
          <w:szCs w:val="24"/>
        </w:rPr>
      </w:pPr>
      <w:r w:rsidRPr="005A6145">
        <w:rPr>
          <w:b/>
          <w:sz w:val="24"/>
          <w:szCs w:val="24"/>
        </w:rPr>
        <w:t>Φορείς υλοποίησης:</w:t>
      </w:r>
    </w:p>
    <w:p w14:paraId="5A6FE36E" w14:textId="77777777" w:rsidR="00FC00AE" w:rsidRPr="005A6145" w:rsidRDefault="00FC00AE" w:rsidP="009B5264">
      <w:pPr>
        <w:spacing w:after="0"/>
        <w:jc w:val="both"/>
        <w:rPr>
          <w:sz w:val="24"/>
          <w:szCs w:val="24"/>
        </w:rPr>
      </w:pPr>
      <w:r w:rsidRPr="005A6145">
        <w:rPr>
          <w:sz w:val="24"/>
          <w:szCs w:val="24"/>
        </w:rPr>
        <w:t>Διοργάνωση Ώσμωση – Κέντρο Τεχνών και Διπαολιτισμικής Αγωγής σε σύμπραξη με το Bielskie Stowarzyszenier Artystyczne Teatr Grodzki της Πολωνίας</w:t>
      </w:r>
      <w:r w:rsidR="000D5E07" w:rsidRPr="005A6145">
        <w:rPr>
          <w:sz w:val="24"/>
          <w:szCs w:val="24"/>
        </w:rPr>
        <w:t>.</w:t>
      </w:r>
    </w:p>
    <w:p w14:paraId="53F9EC04" w14:textId="77777777" w:rsidR="000D5E07" w:rsidRPr="005A6145" w:rsidRDefault="000D5E07" w:rsidP="009B5264">
      <w:pPr>
        <w:spacing w:after="0"/>
        <w:jc w:val="both"/>
        <w:rPr>
          <w:b/>
        </w:rPr>
      </w:pPr>
    </w:p>
    <w:p w14:paraId="2114044C" w14:textId="77777777" w:rsidR="00FC00AE" w:rsidRPr="005A6145" w:rsidRDefault="00FC00AE" w:rsidP="009B5264">
      <w:pPr>
        <w:spacing w:after="0"/>
        <w:jc w:val="both"/>
        <w:rPr>
          <w:sz w:val="24"/>
          <w:szCs w:val="24"/>
        </w:rPr>
      </w:pPr>
      <w:r w:rsidRPr="005A6145">
        <w:rPr>
          <w:b/>
        </w:rPr>
        <w:t>Τόπος / Χρόνος εφαρμογής</w:t>
      </w:r>
      <w:r w:rsidRPr="005A6145">
        <w:t xml:space="preserve">:  Τολό - Ναύπλιο, </w:t>
      </w:r>
      <w:r w:rsidRPr="005A6145">
        <w:rPr>
          <w:sz w:val="24"/>
          <w:szCs w:val="24"/>
        </w:rPr>
        <w:t>Αύγουστος-Σεπτέμβριος 2005</w:t>
      </w:r>
    </w:p>
    <w:p w14:paraId="08DD4B1D" w14:textId="77777777" w:rsidR="00FC00AE" w:rsidRPr="005A6145" w:rsidRDefault="00FC00AE" w:rsidP="009B5264">
      <w:pPr>
        <w:pStyle w:val="Web"/>
        <w:spacing w:before="0" w:beforeAutospacing="0" w:after="0" w:afterAutospacing="0"/>
        <w:jc w:val="both"/>
        <w:rPr>
          <w:rFonts w:ascii="Calibri" w:hAnsi="Calibri"/>
          <w:b/>
        </w:rPr>
      </w:pPr>
    </w:p>
    <w:p w14:paraId="72810110" w14:textId="77777777" w:rsidR="008760A1" w:rsidRPr="005A6145" w:rsidRDefault="00FC00AE" w:rsidP="008760A1">
      <w:pPr>
        <w:pStyle w:val="Web"/>
        <w:spacing w:before="0" w:beforeAutospacing="0" w:after="0" w:afterAutospacing="0"/>
        <w:jc w:val="both"/>
        <w:rPr>
          <w:rFonts w:ascii="Calibri" w:hAnsi="Calibri"/>
        </w:rPr>
      </w:pPr>
      <w:r w:rsidRPr="005A6145">
        <w:rPr>
          <w:rFonts w:ascii="Calibri" w:hAnsi="Calibri"/>
          <w:b/>
        </w:rPr>
        <w:t>Περιγραφή</w:t>
      </w:r>
      <w:r w:rsidRPr="005A6145">
        <w:rPr>
          <w:rFonts w:ascii="Calibri" w:hAnsi="Calibri"/>
        </w:rPr>
        <w:t>: Διαπολιτισμική θεατρική κατασκήνωση όπου συμμετείχαν φοιτητές του Τμήματος Θεατρικών Σπουδών και νέοι από ευπαθείς κοινωνικές ομάδες (Ρομά, απεξαρτημένοι ναρκομανείς, άτομα με λιγότ</w:t>
      </w:r>
      <w:r w:rsidR="000D5E07" w:rsidRPr="005A6145">
        <w:rPr>
          <w:rFonts w:ascii="Calibri" w:hAnsi="Calibri"/>
        </w:rPr>
        <w:t>ερες ευκαιρίες)  από την Ελλάδα</w:t>
      </w:r>
      <w:r w:rsidRPr="005A6145">
        <w:rPr>
          <w:rFonts w:ascii="Calibri" w:hAnsi="Calibri"/>
        </w:rPr>
        <w:t xml:space="preserve"> και  την Πολωνία, με</w:t>
      </w:r>
      <w:r w:rsidR="000D5E07" w:rsidRPr="005A6145">
        <w:rPr>
          <w:rFonts w:ascii="Calibri" w:hAnsi="Calibri"/>
        </w:rPr>
        <w:t xml:space="preserve"> την υποστήριξη διαφόρων φορέων. Περιλάμβανε ένα 10ήμερο</w:t>
      </w:r>
      <w:r w:rsidRPr="005A6145">
        <w:rPr>
          <w:rFonts w:ascii="Calibri" w:hAnsi="Calibri"/>
        </w:rPr>
        <w:t xml:space="preserve"> θεατρικό και διαπολιτισμικό εργαστήριο το οποίο κατέληγε σε διαπολιτισμική πολύγλωσση θεατρική παράσταση ανοιχτή στο κοινό, αξιολόγηση και διάδοση των αποτελεσμάτων</w:t>
      </w:r>
      <w:r w:rsidR="000D5E07" w:rsidRPr="005A6145">
        <w:rPr>
          <w:rFonts w:ascii="Calibri" w:hAnsi="Calibri"/>
        </w:rPr>
        <w:t xml:space="preserve">, μέσω της δημιουργίας και της </w:t>
      </w:r>
      <w:r w:rsidR="008760A1" w:rsidRPr="005A6145">
        <w:rPr>
          <w:rFonts w:ascii="Calibri" w:hAnsi="Calibri" w:cs="Calibri"/>
        </w:rPr>
        <w:t>διανομή</w:t>
      </w:r>
      <w:r w:rsidR="000D5E07" w:rsidRPr="005A6145">
        <w:rPr>
          <w:rFonts w:ascii="Calibri" w:hAnsi="Calibri" w:cs="Calibri"/>
        </w:rPr>
        <w:t>ς</w:t>
      </w:r>
      <w:r w:rsidR="008760A1" w:rsidRPr="005A6145">
        <w:rPr>
          <w:rFonts w:ascii="Calibri" w:hAnsi="Calibri" w:cs="Calibri"/>
        </w:rPr>
        <w:t xml:space="preserve"> cd-rom.                         </w:t>
      </w:r>
    </w:p>
    <w:p w14:paraId="70EE1F3A" w14:textId="77777777" w:rsidR="00FC00AE" w:rsidRPr="005A6145" w:rsidRDefault="00FC00AE" w:rsidP="009B5264">
      <w:pPr>
        <w:pStyle w:val="Web"/>
        <w:spacing w:before="0" w:beforeAutospacing="0" w:after="0" w:afterAutospacing="0"/>
        <w:jc w:val="both"/>
        <w:rPr>
          <w:rFonts w:ascii="Calibri" w:hAnsi="Calibri"/>
        </w:rPr>
      </w:pPr>
    </w:p>
    <w:p w14:paraId="242D1650" w14:textId="77777777" w:rsidR="00FC00AE" w:rsidRPr="005A6145" w:rsidRDefault="00FC00AE" w:rsidP="009B5264">
      <w:pPr>
        <w:spacing w:after="0"/>
        <w:jc w:val="both"/>
        <w:rPr>
          <w:sz w:val="24"/>
          <w:szCs w:val="24"/>
        </w:rPr>
      </w:pPr>
    </w:p>
    <w:p w14:paraId="2209A30C"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textAlignment w:val="baseline"/>
        <w:rPr>
          <w:sz w:val="24"/>
          <w:szCs w:val="24"/>
        </w:rPr>
      </w:pPr>
      <w:r w:rsidRPr="005A6145">
        <w:rPr>
          <w:b/>
          <w:sz w:val="24"/>
          <w:szCs w:val="24"/>
        </w:rPr>
        <w:t>Επ. Υπεύθυνη / Υπεύθυνη επικοινωνίας και εκτέλεσης έργου:</w:t>
      </w:r>
      <w:r w:rsidRPr="005A6145">
        <w:rPr>
          <w:sz w:val="24"/>
          <w:szCs w:val="24"/>
        </w:rPr>
        <w:t xml:space="preserve"> Χριστίνα Ζώνιου</w:t>
      </w:r>
    </w:p>
    <w:p w14:paraId="74894078" w14:textId="77777777" w:rsidR="00FC00AE" w:rsidRPr="005A6145" w:rsidRDefault="00FC00AE" w:rsidP="009B5264">
      <w:pPr>
        <w:jc w:val="both"/>
        <w:rPr>
          <w:sz w:val="24"/>
          <w:szCs w:val="24"/>
        </w:rPr>
      </w:pPr>
    </w:p>
    <w:p w14:paraId="7BDC067C" w14:textId="77777777" w:rsidR="00FC00AE" w:rsidRPr="005A6145" w:rsidRDefault="00FC00AE" w:rsidP="009B5264">
      <w:pPr>
        <w:jc w:val="both"/>
        <w:rPr>
          <w:sz w:val="24"/>
          <w:szCs w:val="24"/>
        </w:rPr>
      </w:pPr>
      <w:bookmarkStart w:id="0" w:name="_GoBack"/>
      <w:bookmarkEnd w:id="0"/>
    </w:p>
    <w:p w14:paraId="68681EB5" w14:textId="0DA8AB9F" w:rsidR="00FC00AE" w:rsidRPr="005A6145" w:rsidRDefault="00FC00AE" w:rsidP="009B5264">
      <w:pPr>
        <w:pStyle w:val="Web"/>
        <w:spacing w:before="0" w:beforeAutospacing="0" w:after="0" w:afterAutospacing="0"/>
        <w:jc w:val="both"/>
        <w:rPr>
          <w:rFonts w:ascii="Calibri" w:hAnsi="Calibri"/>
          <w:b/>
          <w:color w:val="993300"/>
          <w:sz w:val="32"/>
          <w:szCs w:val="32"/>
        </w:rPr>
      </w:pPr>
      <w:r w:rsidRPr="005A6145">
        <w:rPr>
          <w:rFonts w:ascii="Calibri" w:hAnsi="Calibri"/>
          <w:b/>
          <w:color w:val="993300"/>
          <w:sz w:val="32"/>
          <w:szCs w:val="32"/>
        </w:rPr>
        <w:lastRenderedPageBreak/>
        <w:t>Ε. ΣΥΜΜΕΤΟΧΗ ΔΙΔΑΣΚΟΝΤΩΝ ΣΕ ΔΙΕΘΝΗ ΚΑΙ ΕΓΧΩΡΙΑ ΕΠΙΔΟΤΟΥΜΕΝΑ ΠΡΟΓΡΑΜΜΑΤΑ ΑΠΟ ΑΛΛΟΥΣ ΦΟΡΕΙΣ</w:t>
      </w:r>
    </w:p>
    <w:p w14:paraId="57AF5E97" w14:textId="77777777" w:rsidR="00FC00AE" w:rsidRPr="005A6145" w:rsidRDefault="00FC00AE" w:rsidP="009B5264">
      <w:pPr>
        <w:pStyle w:val="Web"/>
        <w:spacing w:before="0" w:beforeAutospacing="0" w:after="0" w:afterAutospacing="0"/>
        <w:jc w:val="both"/>
        <w:rPr>
          <w:rFonts w:ascii="Calibri" w:hAnsi="Calibri"/>
        </w:rPr>
      </w:pPr>
      <w:r w:rsidRPr="005A6145">
        <w:rPr>
          <w:rFonts w:ascii="Calibri" w:hAnsi="Calibri"/>
        </w:rPr>
        <w:t>(επιλογή)</w:t>
      </w:r>
    </w:p>
    <w:p w14:paraId="2229DF4B" w14:textId="77777777" w:rsidR="00FC00AE" w:rsidRPr="005A6145" w:rsidRDefault="00FC00AE" w:rsidP="009B5264">
      <w:pPr>
        <w:pStyle w:val="a5"/>
        <w:tabs>
          <w:tab w:val="left" w:pos="567"/>
        </w:tabs>
        <w:spacing w:line="240" w:lineRule="auto"/>
        <w:ind w:firstLine="0"/>
        <w:rPr>
          <w:rFonts w:ascii="Calibri" w:hAnsi="Calibri"/>
          <w:b/>
        </w:rPr>
      </w:pPr>
      <w:r w:rsidRPr="005A6145">
        <w:rPr>
          <w:rFonts w:ascii="Calibri" w:hAnsi="Calibri"/>
          <w:b/>
        </w:rPr>
        <w:t xml:space="preserve"> </w:t>
      </w:r>
    </w:p>
    <w:p w14:paraId="48C1DF1F" w14:textId="77777777" w:rsidR="00FC00AE" w:rsidRPr="005A6145" w:rsidRDefault="00FC00AE" w:rsidP="009B5264">
      <w:pPr>
        <w:pStyle w:val="a5"/>
        <w:tabs>
          <w:tab w:val="left" w:pos="567"/>
        </w:tabs>
        <w:spacing w:line="240" w:lineRule="auto"/>
        <w:ind w:firstLine="0"/>
        <w:rPr>
          <w:rFonts w:ascii="Calibri" w:hAnsi="Calibri"/>
          <w:b/>
        </w:rPr>
      </w:pPr>
      <w:r w:rsidRPr="005A6145">
        <w:rPr>
          <w:rFonts w:ascii="Calibri" w:eastAsia="MS Mincho" w:hAnsi="Calibri" w:cs="Arial"/>
          <w:b/>
          <w:bCs/>
        </w:rPr>
        <w:t>1.«</w:t>
      </w:r>
      <w:proofErr w:type="spellStart"/>
      <w:r w:rsidRPr="005A6145">
        <w:rPr>
          <w:rFonts w:ascii="Calibri" w:eastAsia="MS Mincho" w:hAnsi="Calibri" w:cs="Arial"/>
          <w:b/>
          <w:bCs/>
          <w:lang w:val="en-US"/>
        </w:rPr>
        <w:t>ARTiT</w:t>
      </w:r>
      <w:proofErr w:type="spellEnd"/>
      <w:r w:rsidRPr="005A6145">
        <w:rPr>
          <w:rFonts w:ascii="Calibri" w:eastAsia="MS Mincho" w:hAnsi="Calibri" w:cs="Arial"/>
          <w:b/>
          <w:bCs/>
        </w:rPr>
        <w:t xml:space="preserve">», Ευρωπαϊκό </w:t>
      </w:r>
      <w:r w:rsidR="00056AAA" w:rsidRPr="005A6145">
        <w:rPr>
          <w:rFonts w:ascii="Calibri" w:eastAsia="MS Mincho" w:hAnsi="Calibri" w:cs="Arial"/>
          <w:b/>
          <w:bCs/>
        </w:rPr>
        <w:t>Π</w:t>
      </w:r>
      <w:r w:rsidRPr="005A6145">
        <w:rPr>
          <w:rFonts w:ascii="Calibri" w:eastAsia="MS Mincho" w:hAnsi="Calibri" w:cs="Arial"/>
          <w:b/>
          <w:bCs/>
        </w:rPr>
        <w:t>ρόγραμμα</w:t>
      </w:r>
      <w:r w:rsidR="00056AAA" w:rsidRPr="005A6145">
        <w:rPr>
          <w:rFonts w:ascii="Calibri" w:eastAsia="MS Mincho" w:hAnsi="Calibri" w:cs="Arial"/>
          <w:b/>
          <w:bCs/>
        </w:rPr>
        <w:t xml:space="preserve"> Δια Βίου Μάθησης</w:t>
      </w:r>
      <w:r w:rsidRPr="005A6145">
        <w:rPr>
          <w:rFonts w:ascii="Calibri" w:eastAsia="MS Mincho" w:hAnsi="Calibri" w:cs="Arial"/>
          <w:b/>
          <w:bCs/>
        </w:rPr>
        <w:t xml:space="preserve"> </w:t>
      </w:r>
      <w:r w:rsidRPr="005A6145">
        <w:rPr>
          <w:rFonts w:ascii="Calibri" w:eastAsia="MS Mincho" w:hAnsi="Calibri" w:cs="Arial"/>
          <w:b/>
          <w:bCs/>
          <w:lang w:val="en-US"/>
        </w:rPr>
        <w:t>LLP</w:t>
      </w:r>
      <w:r w:rsidRPr="005A6145">
        <w:rPr>
          <w:rFonts w:ascii="Calibri" w:eastAsia="MS Mincho" w:hAnsi="Calibri" w:cs="Arial"/>
          <w:b/>
          <w:bCs/>
        </w:rPr>
        <w:t xml:space="preserve"> </w:t>
      </w:r>
      <w:proofErr w:type="spellStart"/>
      <w:r w:rsidRPr="005A6145">
        <w:rPr>
          <w:rFonts w:ascii="Calibri" w:eastAsia="MS Mincho" w:hAnsi="Calibri" w:cs="Arial"/>
          <w:b/>
          <w:bCs/>
          <w:lang w:val="en-US"/>
        </w:rPr>
        <w:t>Grundtvig</w:t>
      </w:r>
      <w:proofErr w:type="spellEnd"/>
    </w:p>
    <w:p w14:paraId="7B05483E" w14:textId="77777777" w:rsidR="00FC00AE" w:rsidRPr="005A6145" w:rsidRDefault="00FC00AE" w:rsidP="009B5264">
      <w:pPr>
        <w:pStyle w:val="a5"/>
        <w:tabs>
          <w:tab w:val="left" w:pos="567"/>
        </w:tabs>
        <w:spacing w:line="240" w:lineRule="auto"/>
        <w:ind w:firstLine="0"/>
        <w:rPr>
          <w:rFonts w:ascii="Calibri" w:hAnsi="Calibri"/>
        </w:rPr>
      </w:pPr>
      <w:r w:rsidRPr="005A6145">
        <w:rPr>
          <w:rFonts w:ascii="Calibri" w:eastAsia="MS Mincho" w:hAnsi="Calibri" w:cs="Arial"/>
        </w:rPr>
        <w:t xml:space="preserve">Συντονισμός Ανοιχτό Πανεπιστήμιο, με επιστημονικό υπεύθυνο τον καθηγητή Αλέξη Κόκκο. </w:t>
      </w:r>
    </w:p>
    <w:p w14:paraId="1B4A497C" w14:textId="77777777" w:rsidR="00FC00AE" w:rsidRPr="005A6145" w:rsidRDefault="00FC00AE" w:rsidP="009B5264">
      <w:pPr>
        <w:pStyle w:val="a5"/>
        <w:tabs>
          <w:tab w:val="left" w:pos="567"/>
        </w:tabs>
        <w:spacing w:line="240" w:lineRule="auto"/>
        <w:ind w:firstLine="0"/>
        <w:rPr>
          <w:rFonts w:ascii="Calibri" w:hAnsi="Calibri"/>
        </w:rPr>
      </w:pPr>
      <w:r w:rsidRPr="005A6145">
        <w:rPr>
          <w:rFonts w:ascii="Calibri" w:eastAsia="MS Mincho" w:hAnsi="Calibri" w:cs="Arial"/>
        </w:rPr>
        <w:t xml:space="preserve">Το ARTiT  είναι  ένα  διακρατικό  πρόγραμμα Grundtvig  που  στοχεύει  στην  ανάπτυξη  μιας καινοτόμου  μεθοδολογίας  εκπαίδευσης  εκπαιδευτών,  έτσι  ώστε  να  είναι  σε  θέση  να σχεδιάζουν  τις  εκπαιδευτικές  τους  ενότητες  βασισμένοι  στη  συστηματική  παρατήρηση Έργων  Τέχνης  και  να  προάγουν  με  αυτό  τον  τρόπο  τον  κριτικό  στοχασμό  και  τη δημιουργικότητα των ενήλικων εκπαιδευομένων.    </w:t>
      </w:r>
    </w:p>
    <w:p w14:paraId="44DABAE8" w14:textId="77777777" w:rsidR="00FC00AE" w:rsidRPr="005A6145" w:rsidRDefault="00FC00AE" w:rsidP="32471CEA">
      <w:pPr>
        <w:pStyle w:val="a5"/>
        <w:spacing w:line="240" w:lineRule="auto"/>
        <w:ind w:firstLine="0"/>
        <w:rPr>
          <w:rFonts w:ascii="Calibri" w:hAnsi="Calibri"/>
        </w:rPr>
      </w:pPr>
    </w:p>
    <w:p w14:paraId="61C74A88" w14:textId="77777777" w:rsidR="00FC00AE" w:rsidRPr="005A6145" w:rsidRDefault="00FC00AE" w:rsidP="009B5264">
      <w:pPr>
        <w:pStyle w:val="a5"/>
        <w:pBdr>
          <w:top w:val="single" w:sz="4" w:space="1" w:color="auto"/>
          <w:left w:val="single" w:sz="4" w:space="4" w:color="auto"/>
          <w:bottom w:val="single" w:sz="4" w:space="1" w:color="auto"/>
          <w:right w:val="single" w:sz="4" w:space="4" w:color="auto"/>
        </w:pBdr>
        <w:tabs>
          <w:tab w:val="left" w:pos="567"/>
        </w:tabs>
        <w:spacing w:line="240" w:lineRule="auto"/>
        <w:ind w:firstLine="0"/>
        <w:rPr>
          <w:rFonts w:ascii="Calibri" w:hAnsi="Calibri"/>
        </w:rPr>
      </w:pPr>
      <w:r w:rsidRPr="005A6145">
        <w:rPr>
          <w:rFonts w:ascii="Calibri" w:eastAsia="MS Mincho" w:hAnsi="Calibri" w:cs="Arial"/>
          <w:b/>
          <w:bCs/>
        </w:rPr>
        <w:t>Συμμετέχουσα διδάσκουσα:</w:t>
      </w:r>
      <w:r w:rsidRPr="005A6145">
        <w:rPr>
          <w:rFonts w:ascii="Calibri" w:eastAsia="MS Mincho" w:hAnsi="Calibri" w:cs="Arial"/>
        </w:rPr>
        <w:t xml:space="preserve"> Άλκηστις Κοντογιάννη, καθηγήτρια</w:t>
      </w:r>
    </w:p>
    <w:p w14:paraId="162E9DFC" w14:textId="77777777" w:rsidR="00FC00AE" w:rsidRPr="005A6145" w:rsidRDefault="00FC00AE" w:rsidP="009B5264">
      <w:pPr>
        <w:pStyle w:val="a5"/>
        <w:tabs>
          <w:tab w:val="left" w:pos="567"/>
        </w:tabs>
        <w:spacing w:line="240" w:lineRule="auto"/>
        <w:ind w:firstLine="0"/>
        <w:rPr>
          <w:rFonts w:ascii="Calibri" w:hAnsi="Calibri"/>
        </w:rPr>
      </w:pPr>
    </w:p>
    <w:p w14:paraId="23692D7F" w14:textId="77777777" w:rsidR="00FC00AE" w:rsidRPr="005A6145" w:rsidRDefault="00FC00AE" w:rsidP="009B5264">
      <w:pPr>
        <w:spacing w:after="0" w:line="240" w:lineRule="auto"/>
        <w:jc w:val="both"/>
        <w:rPr>
          <w:sz w:val="24"/>
          <w:szCs w:val="24"/>
        </w:rPr>
      </w:pPr>
      <w:r w:rsidRPr="005A6145">
        <w:rPr>
          <w:rFonts w:eastAsia="MS Mincho" w:cs="Arial"/>
          <w:sz w:val="24"/>
          <w:szCs w:val="24"/>
        </w:rPr>
        <w:t xml:space="preserve">2. </w:t>
      </w:r>
      <w:r w:rsidRPr="005A6145">
        <w:rPr>
          <w:rFonts w:eastAsia="MS Mincho" w:cs="Arial"/>
          <w:bCs/>
          <w:sz w:val="24"/>
          <w:szCs w:val="24"/>
        </w:rPr>
        <w:t xml:space="preserve">Ευρωπαϊκό </w:t>
      </w:r>
      <w:r w:rsidR="008760A1" w:rsidRPr="005A6145">
        <w:rPr>
          <w:rFonts w:eastAsia="MS Mincho" w:cs="Arial"/>
          <w:bCs/>
          <w:sz w:val="24"/>
          <w:szCs w:val="24"/>
        </w:rPr>
        <w:t>Επιχειρησιακό Πρόγραμμα Εκπαίδευση και Δια Βίου Μάθηση</w:t>
      </w:r>
      <w:r w:rsidRPr="005A6145">
        <w:rPr>
          <w:rFonts w:eastAsia="MS Mincho" w:cs="Arial"/>
          <w:b/>
          <w:bCs/>
          <w:sz w:val="24"/>
          <w:szCs w:val="24"/>
        </w:rPr>
        <w:t xml:space="preserve"> «Διάπολις</w:t>
      </w:r>
      <w:r w:rsidRPr="005A6145">
        <w:rPr>
          <w:rFonts w:eastAsia="MS Mincho" w:cs="Arial"/>
          <w:sz w:val="24"/>
          <w:szCs w:val="24"/>
        </w:rPr>
        <w:t>»</w:t>
      </w:r>
      <w:r w:rsidR="007D5F75" w:rsidRPr="005A6145">
        <w:rPr>
          <w:rFonts w:eastAsia="MS Mincho" w:cs="Arial"/>
          <w:sz w:val="24"/>
          <w:szCs w:val="24"/>
        </w:rPr>
        <w:t xml:space="preserve"> </w:t>
      </w:r>
      <w:r w:rsidR="007D5F75" w:rsidRPr="005A6145">
        <w:rPr>
          <w:rFonts w:eastAsia="MS Mincho" w:cs="Arial"/>
          <w:b/>
          <w:sz w:val="24"/>
          <w:szCs w:val="24"/>
        </w:rPr>
        <w:t>Εκπαίδευση Αλλοδαπών και Παλιν</w:t>
      </w:r>
      <w:r w:rsidR="008760A1" w:rsidRPr="005A6145">
        <w:rPr>
          <w:rFonts w:eastAsia="MS Mincho" w:cs="Arial"/>
          <w:b/>
          <w:sz w:val="24"/>
          <w:szCs w:val="24"/>
        </w:rPr>
        <w:t>ν</w:t>
      </w:r>
      <w:r w:rsidR="007D5F75" w:rsidRPr="005A6145">
        <w:rPr>
          <w:rFonts w:eastAsia="MS Mincho" w:cs="Arial"/>
          <w:b/>
          <w:sz w:val="24"/>
          <w:szCs w:val="24"/>
        </w:rPr>
        <w:t>οστούντων Μαθητών</w:t>
      </w:r>
      <w:r w:rsidR="008760A1" w:rsidRPr="005A6145">
        <w:rPr>
          <w:rFonts w:eastAsia="MS Mincho" w:cs="Arial"/>
          <w:sz w:val="24"/>
          <w:szCs w:val="24"/>
        </w:rPr>
        <w:t xml:space="preserve"> με ανάδοχο φορεά του ΑΠΘ και συγκεκριμένα στη </w:t>
      </w:r>
      <w:r w:rsidR="007D5F75" w:rsidRPr="005A6145">
        <w:rPr>
          <w:b/>
          <w:bCs/>
        </w:rPr>
        <w:t xml:space="preserve">Δράση 3: </w:t>
      </w:r>
      <w:r w:rsidR="008760A1" w:rsidRPr="005A6145">
        <w:rPr>
          <w:rFonts w:eastAsia="MS Mincho" w:cs="Arial"/>
          <w:sz w:val="24"/>
          <w:szCs w:val="24"/>
        </w:rPr>
        <w:t>«</w:t>
      </w:r>
      <w:r w:rsidR="007D5F75" w:rsidRPr="005A6145">
        <w:rPr>
          <w:b/>
          <w:bCs/>
        </w:rPr>
        <w:t>Καλλιέργεια κλίματος διαπολιτισμικής επικοινωνίας σε επίπεδο σχολείου</w:t>
      </w:r>
      <w:r w:rsidR="008760A1" w:rsidRPr="005A6145">
        <w:rPr>
          <w:b/>
          <w:bCs/>
        </w:rPr>
        <w:t>»</w:t>
      </w:r>
      <w:r w:rsidRPr="005A6145">
        <w:rPr>
          <w:rFonts w:eastAsia="MS Mincho" w:cs="Arial"/>
          <w:sz w:val="24"/>
          <w:szCs w:val="24"/>
        </w:rPr>
        <w:t xml:space="preserve"> του ΠΤΔΕ του Πανεπιστημίου Ιωαννίνων, με επιστημονικό υπεύθυνο τον αναπληρωτή καθηγητή στο ΠΤΔΕ του Πανεπιστημίου Ιωαννίνων κο Γιώργο Νικολάου. </w:t>
      </w:r>
    </w:p>
    <w:p w14:paraId="3BC11653" w14:textId="77777777" w:rsidR="00FC00AE" w:rsidRPr="005A6145" w:rsidRDefault="00FC00AE" w:rsidP="009B5264">
      <w:pPr>
        <w:spacing w:after="0" w:line="240" w:lineRule="auto"/>
        <w:jc w:val="both"/>
        <w:rPr>
          <w:rFonts w:eastAsia="MS Mincho" w:cs="Arial"/>
          <w:sz w:val="24"/>
          <w:szCs w:val="24"/>
        </w:rPr>
      </w:pPr>
      <w:r w:rsidRPr="005A6145">
        <w:rPr>
          <w:rFonts w:eastAsia="MS Mincho" w:cs="Arial"/>
          <w:sz w:val="24"/>
          <w:szCs w:val="24"/>
        </w:rPr>
        <w:t xml:space="preserve">Το πρόγραμμα «Διάπολις» είναι ένα έργο πανελλήνιας εμβέλειας και απευθύνεται στα δημόσια σχολεία πρωτοβάθμιας και δευτεροβάθμιας εκπαίδευσης της χώρας που συγκεντρώνουν πληθυσμό αλλοδαπών και παλιννοστούντων μαθητών πάνω από 10%. Αφορά μαθητές και εκπαιδευτικούς, γιατί βελτιώνει το εκπαιδευτικό έργο των σχολείων και τους προετοιμάζει, ώστε να αντιμετωπίσουν τις προκλήσεις της πολυπολιτισμικής κοινωνίας. Στοχεύει στη βελτίωση των σχολικών επιδόσεων των παλιννοστούντων και αλλοδαπών μαθητών στο ελληνικό σχολείο, προκειμένου να εξασφαλιστεί η κατά το δυνατόν ισότιμη εκπαίδευση των ομάδων με γηγενείς μαθητές, καθώς και η κοινωνική τους ένταξη.  </w:t>
      </w:r>
    </w:p>
    <w:p w14:paraId="0A5DF281" w14:textId="77777777" w:rsidR="008760A1" w:rsidRPr="005A6145" w:rsidRDefault="004328B0" w:rsidP="009B5264">
      <w:pPr>
        <w:spacing w:after="0" w:line="240" w:lineRule="auto"/>
        <w:jc w:val="both"/>
        <w:rPr>
          <w:bCs/>
          <w:sz w:val="24"/>
          <w:szCs w:val="24"/>
        </w:rPr>
      </w:pPr>
      <w:hyperlink r:id="rId21" w:history="1">
        <w:r w:rsidR="008760A1" w:rsidRPr="005A6145">
          <w:rPr>
            <w:rStyle w:val="-"/>
            <w:bCs/>
            <w:sz w:val="24"/>
            <w:szCs w:val="24"/>
          </w:rPr>
          <w:t>http://www.diapolis.auth.gr/index.php/tautotita-praksis</w:t>
        </w:r>
      </w:hyperlink>
    </w:p>
    <w:p w14:paraId="17FBE5E9" w14:textId="77777777" w:rsidR="00FC00AE" w:rsidRPr="005A6145" w:rsidRDefault="00FC00AE" w:rsidP="36B744BD">
      <w:pPr>
        <w:spacing w:after="0" w:line="240" w:lineRule="auto"/>
        <w:jc w:val="both"/>
      </w:pPr>
    </w:p>
    <w:p w14:paraId="52DC3215" w14:textId="77777777" w:rsidR="00FC00AE" w:rsidRPr="005A6145" w:rsidRDefault="00FC00AE" w:rsidP="007D5F75">
      <w:pPr>
        <w:pStyle w:val="a5"/>
        <w:pBdr>
          <w:top w:val="single" w:sz="4" w:space="1" w:color="auto"/>
          <w:left w:val="single" w:sz="4" w:space="4" w:color="auto"/>
          <w:bottom w:val="single" w:sz="4" w:space="1" w:color="auto"/>
          <w:right w:val="single" w:sz="4" w:space="4" w:color="auto"/>
        </w:pBdr>
        <w:spacing w:line="240" w:lineRule="auto"/>
        <w:ind w:firstLine="0"/>
        <w:rPr>
          <w:rFonts w:ascii="Calibri" w:hAnsi="Calibri"/>
        </w:rPr>
      </w:pPr>
      <w:r w:rsidRPr="005A6145">
        <w:rPr>
          <w:rFonts w:ascii="Calibri" w:eastAsia="MS Mincho" w:hAnsi="Calibri" w:cs="Arial"/>
          <w:b/>
          <w:bCs/>
        </w:rPr>
        <w:t>Συμμετέχουσα διδάσκουσα:</w:t>
      </w:r>
      <w:r w:rsidRPr="005A6145">
        <w:rPr>
          <w:rFonts w:ascii="Calibri" w:eastAsia="MS Mincho" w:hAnsi="Calibri" w:cs="Arial"/>
        </w:rPr>
        <w:t xml:space="preserve"> Άλκηστις Κοντογιάννη, καθηγήτρια</w:t>
      </w:r>
    </w:p>
    <w:p w14:paraId="5931166E" w14:textId="77777777" w:rsidR="00FC00AE" w:rsidRPr="005A6145" w:rsidRDefault="00FC00AE" w:rsidP="009B5264">
      <w:pPr>
        <w:pStyle w:val="a5"/>
        <w:spacing w:line="240" w:lineRule="auto"/>
        <w:rPr>
          <w:rFonts w:ascii="Calibri" w:hAnsi="Calibri"/>
          <w:bCs/>
        </w:rPr>
      </w:pPr>
    </w:p>
    <w:p w14:paraId="0F787F2F" w14:textId="77777777" w:rsidR="00FC00AE" w:rsidRPr="005A6145" w:rsidRDefault="00FC00AE" w:rsidP="009B5264">
      <w:pPr>
        <w:jc w:val="both"/>
        <w:rPr>
          <w:color w:val="000000"/>
          <w:sz w:val="20"/>
          <w:szCs w:val="20"/>
          <w:lang w:eastAsia="el-GR"/>
        </w:rPr>
      </w:pPr>
      <w:r w:rsidRPr="005A6145">
        <w:rPr>
          <w:rFonts w:eastAsia="MS Mincho" w:cs="Arial"/>
          <w:b/>
          <w:sz w:val="24"/>
          <w:szCs w:val="24"/>
        </w:rPr>
        <w:t>6.  Δ</w:t>
      </w:r>
      <w:r w:rsidRPr="005A6145">
        <w:rPr>
          <w:rFonts w:eastAsia="MS Mincho" w:cs="Arial"/>
          <w:b/>
          <w:bCs/>
          <w:color w:val="000000"/>
          <w:sz w:val="24"/>
          <w:szCs w:val="24"/>
          <w:lang w:eastAsia="el-GR"/>
        </w:rPr>
        <w:t>ιεθνής ερευνητική ομάδα των Πανεπιστημίων της Οξφόρδης, του Έρλάνγκεν και του Πανεπιστημίου Αθηνών (Τμήμα Μουσικών Σπουδών) για την έκδοση των ευρημάτων του «Τάφου του Ποιητή» στη Δάφνη</w:t>
      </w:r>
      <w:r w:rsidRPr="005A6145">
        <w:rPr>
          <w:rFonts w:eastAsia="MS Mincho" w:cs="Arial"/>
          <w:color w:val="000000"/>
          <w:sz w:val="24"/>
          <w:szCs w:val="24"/>
          <w:lang w:eastAsia="el-GR"/>
        </w:rPr>
        <w:t xml:space="preserve"> (</w:t>
      </w:r>
      <w:r w:rsidRPr="005A6145">
        <w:rPr>
          <w:rFonts w:eastAsia="MS Mincho" w:cs="Arial"/>
          <w:sz w:val="24"/>
          <w:szCs w:val="24"/>
          <w:lang w:eastAsia="el-GR"/>
        </w:rPr>
        <w:t>που  χρονολογούνται το 430-420 π.Χ. και φυλάσσονται στο Αρχαιολογικό Μουσείο Πειραιά). Τα αποτελέσματα της έρευνας αυτής, η οποία ανήκει στο πεδίο των παραστατικών τεχνών της αρχαιότητας, έχουν δημοσιευθεί στο διεθνές επιστημονικό περιοδικό Greek and Roman Musical Studies 1 (2013) και 2 (2014).  Στο πλαίσιο του προγράμματος αυτού, η Ιωάννα Καραμάνου, επίκ. καθηγήτρια του Τμήματος, εξέδωσε τον αρχαιότερο σωζόμενο ελληνικό πάπυρο, οποίος παραδίδει σπαράγματα ενός ποιητικού κειμένου</w:t>
      </w:r>
      <w:r w:rsidR="008760A1" w:rsidRPr="005A6145">
        <w:rPr>
          <w:rFonts w:eastAsia="MS Mincho" w:cs="Arial"/>
          <w:sz w:val="24"/>
          <w:szCs w:val="24"/>
          <w:lang w:eastAsia="el-GR"/>
        </w:rPr>
        <w:t>. Συμμετοχή από τον Ιούλιο του 2013.</w:t>
      </w:r>
    </w:p>
    <w:p w14:paraId="049D7405"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sz w:val="24"/>
          <w:szCs w:val="24"/>
          <w:lang w:eastAsia="el-GR"/>
        </w:rPr>
      </w:pPr>
      <w:r w:rsidRPr="005A6145">
        <w:rPr>
          <w:rFonts w:eastAsia="MS Mincho" w:cs="Arial"/>
          <w:b/>
          <w:bCs/>
          <w:sz w:val="24"/>
          <w:szCs w:val="24"/>
          <w:lang w:eastAsia="el-GR"/>
        </w:rPr>
        <w:lastRenderedPageBreak/>
        <w:t>Συμμετέχουσα διδάσκουσα:</w:t>
      </w:r>
      <w:r w:rsidRPr="005A6145">
        <w:rPr>
          <w:rFonts w:eastAsia="MS Mincho" w:cs="Arial"/>
          <w:sz w:val="24"/>
          <w:szCs w:val="24"/>
          <w:lang w:eastAsia="el-GR"/>
        </w:rPr>
        <w:t xml:space="preserve"> Ιωάννα Καραμάνου, επ</w:t>
      </w:r>
      <w:r w:rsidR="007D5F75" w:rsidRPr="005A6145">
        <w:rPr>
          <w:rFonts w:eastAsia="MS Mincho" w:cs="Arial"/>
          <w:sz w:val="24"/>
          <w:szCs w:val="24"/>
          <w:lang w:eastAsia="el-GR"/>
        </w:rPr>
        <w:t>ικ</w:t>
      </w:r>
      <w:r w:rsidRPr="005A6145">
        <w:rPr>
          <w:rFonts w:eastAsia="MS Mincho" w:cs="Arial"/>
          <w:sz w:val="24"/>
          <w:szCs w:val="24"/>
          <w:lang w:eastAsia="el-GR"/>
        </w:rPr>
        <w:t>. καθηγήτρια</w:t>
      </w:r>
    </w:p>
    <w:p w14:paraId="4B84967C" w14:textId="77777777" w:rsidR="00FC00AE" w:rsidRPr="005A6145" w:rsidRDefault="00FC00AE" w:rsidP="009B5264">
      <w:pPr>
        <w:pStyle w:val="a5"/>
        <w:tabs>
          <w:tab w:val="left" w:pos="284"/>
        </w:tabs>
        <w:spacing w:line="240" w:lineRule="auto"/>
        <w:ind w:firstLine="0"/>
        <w:rPr>
          <w:rFonts w:ascii="Calibri" w:hAnsi="Calibri"/>
          <w:bCs/>
        </w:rPr>
      </w:pPr>
    </w:p>
    <w:p w14:paraId="3801B974" w14:textId="77777777" w:rsidR="00FC00AE" w:rsidRPr="005A6145" w:rsidRDefault="00FC00AE" w:rsidP="009B5264">
      <w:pPr>
        <w:pStyle w:val="a5"/>
        <w:tabs>
          <w:tab w:val="left" w:pos="284"/>
        </w:tabs>
        <w:spacing w:line="240" w:lineRule="auto"/>
        <w:ind w:firstLine="0"/>
        <w:rPr>
          <w:rFonts w:ascii="Calibri" w:hAnsi="Calibri"/>
          <w:bCs/>
        </w:rPr>
      </w:pPr>
      <w:r w:rsidRPr="005A6145">
        <w:rPr>
          <w:rFonts w:ascii="Calibri" w:eastAsia="MS Mincho" w:hAnsi="Calibri" w:cs="Arial"/>
        </w:rPr>
        <w:t xml:space="preserve">7. Ερευνητικό πρόγραμμα για τη </w:t>
      </w:r>
      <w:r w:rsidRPr="005A6145">
        <w:rPr>
          <w:rFonts w:ascii="Calibri" w:eastAsia="MS Mincho" w:hAnsi="Calibri" w:cs="Arial"/>
          <w:b/>
          <w:bCs/>
        </w:rPr>
        <w:t xml:space="preserve">συγγραφή του Dictionnaire des écrivains francophones de l’Europe du sud-est </w:t>
      </w:r>
      <w:r w:rsidRPr="005A6145">
        <w:rPr>
          <w:rFonts w:ascii="Calibri" w:eastAsia="MS Mincho" w:hAnsi="Calibri" w:cs="Arial"/>
        </w:rPr>
        <w:t>του Εργαστηρίου Συγκριτικής Γραμματολογίας του Τμήματος Γαλλικής Γλώσσας και Φιλολογίας του ΑΠΘ, σε συνεργασία με το Εργαστήριο Συγκριτικής Γραμματολογίας του Πανεπιστημίου του Βουκουρεστίου υπό τον συντονισμό του καθηγητή Γ. Φρέρη.</w:t>
      </w:r>
    </w:p>
    <w:p w14:paraId="41FB19EC" w14:textId="77777777" w:rsidR="00FC00AE" w:rsidRPr="005A6145" w:rsidRDefault="00FC00AE" w:rsidP="009B5264">
      <w:pPr>
        <w:pStyle w:val="a5"/>
        <w:tabs>
          <w:tab w:val="left" w:pos="284"/>
        </w:tabs>
        <w:spacing w:line="240" w:lineRule="auto"/>
        <w:ind w:left="360" w:firstLine="0"/>
        <w:rPr>
          <w:rFonts w:ascii="Calibri" w:hAnsi="Calibri"/>
          <w:bCs/>
        </w:rPr>
      </w:pPr>
    </w:p>
    <w:p w14:paraId="0254C9E3"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5A6145">
        <w:rPr>
          <w:rFonts w:eastAsia="MS Mincho" w:cs="Arial"/>
          <w:b/>
          <w:bCs/>
          <w:sz w:val="24"/>
          <w:szCs w:val="24"/>
        </w:rPr>
        <w:t>Συμμετέχουσα διδάσκουσα:</w:t>
      </w:r>
      <w:r w:rsidRPr="005A6145">
        <w:rPr>
          <w:rFonts w:eastAsia="MS Mincho" w:cs="Arial"/>
          <w:sz w:val="24"/>
          <w:szCs w:val="24"/>
        </w:rPr>
        <w:t xml:space="preserve"> Μαρία Σπυριδοπούλου, μέλος Ε.Ε.ΔΙ.Π.</w:t>
      </w:r>
    </w:p>
    <w:p w14:paraId="5AC0836A" w14:textId="77777777" w:rsidR="00FC00AE" w:rsidRPr="005A6145" w:rsidRDefault="00FC00AE" w:rsidP="009B5264">
      <w:pPr>
        <w:pStyle w:val="Web"/>
        <w:jc w:val="both"/>
        <w:rPr>
          <w:rFonts w:ascii="Calibri" w:hAnsi="Calibri"/>
        </w:rPr>
      </w:pPr>
    </w:p>
    <w:p w14:paraId="2E48D543" w14:textId="77777777" w:rsidR="00FC00AE" w:rsidRPr="005A6145" w:rsidRDefault="00FC00AE" w:rsidP="4ED5B7E5">
      <w:pPr>
        <w:pStyle w:val="Web"/>
        <w:spacing w:before="0" w:beforeAutospacing="0" w:after="0" w:afterAutospacing="0"/>
        <w:jc w:val="both"/>
        <w:rPr>
          <w:rFonts w:ascii="Calibri" w:hAnsi="Calibri"/>
        </w:rPr>
      </w:pPr>
      <w:r w:rsidRPr="005A6145">
        <w:rPr>
          <w:rFonts w:ascii="Calibri" w:eastAsia="MS Mincho" w:hAnsi="Calibri" w:cs="Arial"/>
          <w:lang w:val="en-GB"/>
        </w:rPr>
        <w:t xml:space="preserve">8. </w:t>
      </w:r>
      <w:r w:rsidRPr="005A6145">
        <w:rPr>
          <w:rFonts w:ascii="Calibri" w:eastAsia="MS Mincho" w:hAnsi="Calibri" w:cs="Arial"/>
          <w:b/>
          <w:bCs/>
          <w:lang w:val="en-GB"/>
        </w:rPr>
        <w:t>FP7-ICT-StrokeBack: “Telemedicine System Empowering Stroke Patients to Fight Back”</w:t>
      </w:r>
      <w:r w:rsidRPr="005A6145">
        <w:rPr>
          <w:rFonts w:ascii="Calibri" w:eastAsia="MS Mincho" w:hAnsi="Calibri" w:cs="Arial"/>
          <w:lang w:val="en-GB"/>
        </w:rPr>
        <w:t>. Grant</w:t>
      </w:r>
      <w:r w:rsidRPr="005A6145">
        <w:rPr>
          <w:rFonts w:ascii="Calibri" w:eastAsia="MS Mincho" w:hAnsi="Calibri" w:cs="Arial"/>
        </w:rPr>
        <w:t xml:space="preserve"> </w:t>
      </w:r>
      <w:r w:rsidRPr="005A6145">
        <w:rPr>
          <w:rFonts w:ascii="Calibri" w:eastAsia="MS Mincho" w:hAnsi="Calibri" w:cs="Arial"/>
          <w:lang w:val="en-GB"/>
        </w:rPr>
        <w:t>no</w:t>
      </w:r>
      <w:r w:rsidRPr="005A6145">
        <w:rPr>
          <w:rFonts w:ascii="Calibri" w:eastAsia="MS Mincho" w:hAnsi="Calibri" w:cs="Arial"/>
        </w:rPr>
        <w:t>: 288692 (</w:t>
      </w:r>
      <w:r w:rsidRPr="005A6145">
        <w:rPr>
          <w:rFonts w:ascii="Calibri" w:eastAsia="MS Mincho" w:hAnsi="Calibri" w:cs="Arial"/>
          <w:lang w:val="en-GB"/>
        </w:rPr>
        <w:t>http</w:t>
      </w:r>
      <w:r w:rsidRPr="005A6145">
        <w:rPr>
          <w:rFonts w:ascii="Calibri" w:eastAsia="MS Mincho" w:hAnsi="Calibri" w:cs="Arial"/>
        </w:rPr>
        <w:t>://</w:t>
      </w:r>
      <w:r w:rsidRPr="005A6145">
        <w:rPr>
          <w:rFonts w:ascii="Calibri" w:eastAsia="MS Mincho" w:hAnsi="Calibri" w:cs="Arial"/>
          <w:lang w:val="en-GB"/>
        </w:rPr>
        <w:t>www</w:t>
      </w:r>
      <w:r w:rsidRPr="005A6145">
        <w:rPr>
          <w:rFonts w:ascii="Calibri" w:eastAsia="MS Mincho" w:hAnsi="Calibri" w:cs="Arial"/>
        </w:rPr>
        <w:t>.</w:t>
      </w:r>
      <w:proofErr w:type="spellStart"/>
      <w:r w:rsidRPr="005A6145">
        <w:rPr>
          <w:rFonts w:ascii="Calibri" w:eastAsia="MS Mincho" w:hAnsi="Calibri" w:cs="Arial"/>
          <w:lang w:val="en-GB"/>
        </w:rPr>
        <w:t>strokeback</w:t>
      </w:r>
      <w:proofErr w:type="spellEnd"/>
      <w:r w:rsidRPr="005A6145">
        <w:rPr>
          <w:rFonts w:ascii="Calibri" w:eastAsia="MS Mincho" w:hAnsi="Calibri" w:cs="Arial"/>
        </w:rPr>
        <w:t>.</w:t>
      </w:r>
      <w:proofErr w:type="spellStart"/>
      <w:r w:rsidRPr="005A6145">
        <w:rPr>
          <w:rFonts w:ascii="Calibri" w:eastAsia="MS Mincho" w:hAnsi="Calibri" w:cs="Arial"/>
          <w:lang w:val="en-GB"/>
        </w:rPr>
        <w:t>eu</w:t>
      </w:r>
      <w:proofErr w:type="spellEnd"/>
      <w:r w:rsidRPr="005A6145">
        <w:rPr>
          <w:rFonts w:ascii="Calibri" w:eastAsia="MS Mincho" w:hAnsi="Calibri" w:cs="Arial"/>
        </w:rPr>
        <w:t xml:space="preserve">) </w:t>
      </w:r>
      <w:r w:rsidRPr="005A6145">
        <w:rPr>
          <w:rFonts w:ascii="Calibri" w:eastAsia="MS Mincho" w:hAnsi="Calibri" w:cs="Arial"/>
          <w:b/>
        </w:rPr>
        <w:t>2011-2014</w:t>
      </w:r>
      <w:r w:rsidRPr="005A6145">
        <w:rPr>
          <w:rFonts w:ascii="Calibri" w:eastAsia="MS Mincho" w:hAnsi="Calibri" w:cs="Arial"/>
        </w:rPr>
        <w:t xml:space="preserve"> </w:t>
      </w:r>
    </w:p>
    <w:p w14:paraId="522E9287" w14:textId="77777777" w:rsidR="00FC00AE" w:rsidRPr="004328B0" w:rsidRDefault="00FC00AE" w:rsidP="4ED5B7E5">
      <w:pPr>
        <w:pStyle w:val="Web"/>
        <w:spacing w:before="0" w:beforeAutospacing="0" w:after="0" w:afterAutospacing="0"/>
        <w:jc w:val="both"/>
        <w:rPr>
          <w:rFonts w:ascii="Calibri" w:hAnsi="Calibri"/>
          <w:lang w:val="en-US"/>
        </w:rPr>
      </w:pPr>
      <w:r w:rsidRPr="005A6145">
        <w:rPr>
          <w:rFonts w:ascii="Calibri" w:eastAsia="MS Mincho" w:hAnsi="Calibri" w:cs="Arial"/>
        </w:rPr>
        <w:t>Το project StrokeBack, το οποίο ολοκληρώνεται στο τέλος του 2014 θα έχει ως αποτέλεσμα τη δημιουργία ενός σύγχρονου συστήματος (monitoring system) υγείας που μέσα από σύγχρονες οπτικοακουστικές τεχνολογίες και άλλες θα συμβάλλει στην θεραπεία/ανάρρωση ασθενών κατόπιν εγκεφαλικού επεισοδίου. Σκοπός του συγκεκριμένου έργου είναι οι ασθενείς να ασκούνται και να παρακολουθούνται από τους γιατρούς τους ενώ βρίσκονται στο σπίτι μόνοι τους. Δηλαδή, μακριά από το νοσοκομειακό περιβάλλον και χωρίς συγγενείς. Πρόκειται για ένα project μέσα από το οποίο ενώνονται η επιστήμη, η τέχνη και η τεχνολογία. Η καλλιτεχνική ομάδα εργάζεται σε θέματα τρισδιάστατης εικονικής πραγματικότητας, δημιουργία avatars (εικονικών αντιπροσώπων), παρακολούθηση κινήσεων σώματος εξ αποστάσεως και άλλα, που σκοπό έχουν την αποστολή πληροφοριών από την κατοικία του ασθενούς στο νοσοκομείο και αντιστρόφως μέσω συστήματος ηλεκτρονικής υγείας. Συντονιστής</w:t>
      </w:r>
      <w:r w:rsidRPr="004328B0">
        <w:rPr>
          <w:rFonts w:ascii="Calibri" w:eastAsia="MS Mincho" w:hAnsi="Calibri" w:cs="Arial"/>
          <w:lang w:val="en-US"/>
        </w:rPr>
        <w:t xml:space="preserve"> </w:t>
      </w:r>
      <w:r w:rsidRPr="005A6145">
        <w:rPr>
          <w:rFonts w:ascii="Calibri" w:eastAsia="MS Mincho" w:hAnsi="Calibri" w:cs="Arial"/>
        </w:rPr>
        <w:t>προγράμματος</w:t>
      </w:r>
      <w:r w:rsidRPr="004328B0">
        <w:rPr>
          <w:rFonts w:ascii="Calibri" w:eastAsia="MS Mincho" w:hAnsi="Calibri" w:cs="Arial"/>
          <w:lang w:val="en-US"/>
        </w:rPr>
        <w:t xml:space="preserve">: </w:t>
      </w:r>
      <w:proofErr w:type="spellStart"/>
      <w:r w:rsidRPr="005A6145">
        <w:rPr>
          <w:rFonts w:ascii="Calibri" w:eastAsia="MS Mincho" w:hAnsi="Calibri" w:cs="Arial"/>
          <w:lang w:val="en-GB"/>
        </w:rPr>
        <w:t>Pr</w:t>
      </w:r>
      <w:proofErr w:type="spellEnd"/>
      <w:r w:rsidRPr="004328B0">
        <w:rPr>
          <w:rFonts w:ascii="Calibri" w:eastAsia="MS Mincho" w:hAnsi="Calibri" w:cs="Arial"/>
          <w:lang w:val="en-US"/>
        </w:rPr>
        <w:t xml:space="preserve">. </w:t>
      </w:r>
      <w:r w:rsidRPr="005A6145">
        <w:rPr>
          <w:rFonts w:ascii="Calibri" w:eastAsia="MS Mincho" w:hAnsi="Calibri" w:cs="Arial"/>
          <w:lang w:val="en-GB"/>
        </w:rPr>
        <w:t>Peter</w:t>
      </w:r>
      <w:r w:rsidRPr="004328B0">
        <w:rPr>
          <w:rFonts w:ascii="Calibri" w:eastAsia="MS Mincho" w:hAnsi="Calibri" w:cs="Arial"/>
          <w:lang w:val="en-US"/>
        </w:rPr>
        <w:t xml:space="preserve"> </w:t>
      </w:r>
      <w:proofErr w:type="spellStart"/>
      <w:r w:rsidRPr="005A6145">
        <w:rPr>
          <w:rFonts w:ascii="Calibri" w:eastAsia="MS Mincho" w:hAnsi="Calibri" w:cs="Arial"/>
          <w:lang w:val="en-GB"/>
        </w:rPr>
        <w:t>Langend</w:t>
      </w:r>
      <w:proofErr w:type="spellEnd"/>
      <w:r w:rsidRPr="004328B0">
        <w:rPr>
          <w:rFonts w:ascii="Calibri" w:eastAsia="MS Mincho" w:hAnsi="Calibri" w:cs="Arial"/>
          <w:lang w:val="en-US"/>
        </w:rPr>
        <w:t>ö</w:t>
      </w:r>
      <w:proofErr w:type="spellStart"/>
      <w:r w:rsidRPr="005A6145">
        <w:rPr>
          <w:rFonts w:ascii="Calibri" w:eastAsia="MS Mincho" w:hAnsi="Calibri" w:cs="Arial"/>
          <w:lang w:val="en-GB"/>
        </w:rPr>
        <w:t>rfer</w:t>
      </w:r>
      <w:proofErr w:type="spellEnd"/>
      <w:r w:rsidRPr="004328B0">
        <w:rPr>
          <w:rFonts w:ascii="Calibri" w:eastAsia="MS Mincho" w:hAnsi="Calibri" w:cs="Arial"/>
          <w:lang w:val="en-US"/>
        </w:rPr>
        <w:t xml:space="preserve">, </w:t>
      </w:r>
      <w:r w:rsidRPr="005A6145">
        <w:rPr>
          <w:rFonts w:ascii="Calibri" w:eastAsia="MS Mincho" w:hAnsi="Calibri" w:cs="Arial"/>
          <w:lang w:val="en-GB"/>
        </w:rPr>
        <w:t>IHP</w:t>
      </w:r>
      <w:r w:rsidRPr="004328B0">
        <w:rPr>
          <w:rFonts w:ascii="Calibri" w:eastAsia="MS Mincho" w:hAnsi="Calibri" w:cs="Arial"/>
          <w:lang w:val="en-US"/>
        </w:rPr>
        <w:t xml:space="preserve"> </w:t>
      </w:r>
      <w:proofErr w:type="spellStart"/>
      <w:r w:rsidRPr="005A6145">
        <w:rPr>
          <w:rFonts w:ascii="Calibri" w:eastAsia="MS Mincho" w:hAnsi="Calibri" w:cs="Arial"/>
          <w:lang w:val="en-GB"/>
        </w:rPr>
        <w:t>innivations</w:t>
      </w:r>
      <w:proofErr w:type="spellEnd"/>
      <w:r w:rsidRPr="004328B0">
        <w:rPr>
          <w:rFonts w:ascii="Calibri" w:eastAsia="MS Mincho" w:hAnsi="Calibri" w:cs="Arial"/>
          <w:lang w:val="en-US"/>
        </w:rPr>
        <w:t xml:space="preserve"> </w:t>
      </w:r>
      <w:r w:rsidRPr="005A6145">
        <w:rPr>
          <w:rFonts w:ascii="Calibri" w:eastAsia="MS Mincho" w:hAnsi="Calibri" w:cs="Arial"/>
          <w:lang w:val="en-GB"/>
        </w:rPr>
        <w:t>for</w:t>
      </w:r>
      <w:r w:rsidRPr="004328B0">
        <w:rPr>
          <w:rFonts w:ascii="Calibri" w:eastAsia="MS Mincho" w:hAnsi="Calibri" w:cs="Arial"/>
          <w:lang w:val="en-US"/>
        </w:rPr>
        <w:t xml:space="preserve"> </w:t>
      </w:r>
      <w:r w:rsidRPr="005A6145">
        <w:rPr>
          <w:rFonts w:ascii="Calibri" w:eastAsia="MS Mincho" w:hAnsi="Calibri" w:cs="Arial"/>
          <w:lang w:val="en-GB"/>
        </w:rPr>
        <w:t>high</w:t>
      </w:r>
      <w:r w:rsidRPr="004328B0">
        <w:rPr>
          <w:rFonts w:ascii="Calibri" w:eastAsia="MS Mincho" w:hAnsi="Calibri" w:cs="Arial"/>
          <w:lang w:val="en-US"/>
        </w:rPr>
        <w:t xml:space="preserve"> </w:t>
      </w:r>
      <w:r w:rsidRPr="005A6145">
        <w:rPr>
          <w:rFonts w:ascii="Calibri" w:eastAsia="MS Mincho" w:hAnsi="Calibri" w:cs="Arial"/>
          <w:lang w:val="en-GB"/>
        </w:rPr>
        <w:t>performance</w:t>
      </w:r>
      <w:r w:rsidRPr="004328B0">
        <w:rPr>
          <w:rFonts w:ascii="Calibri" w:eastAsia="MS Mincho" w:hAnsi="Calibri" w:cs="Arial"/>
          <w:lang w:val="en-US"/>
        </w:rPr>
        <w:t xml:space="preserve">, </w:t>
      </w:r>
      <w:r w:rsidRPr="005A6145">
        <w:rPr>
          <w:rFonts w:ascii="Calibri" w:eastAsia="MS Mincho" w:hAnsi="Calibri" w:cs="Arial"/>
          <w:lang w:val="en-GB"/>
        </w:rPr>
        <w:t>http</w:t>
      </w:r>
      <w:r w:rsidRPr="004328B0">
        <w:rPr>
          <w:rFonts w:ascii="Calibri" w:eastAsia="MS Mincho" w:hAnsi="Calibri" w:cs="Arial"/>
          <w:lang w:val="en-US"/>
        </w:rPr>
        <w:t>://</w:t>
      </w:r>
      <w:r w:rsidRPr="005A6145">
        <w:rPr>
          <w:rFonts w:ascii="Calibri" w:eastAsia="MS Mincho" w:hAnsi="Calibri" w:cs="Arial"/>
          <w:lang w:val="en-GB"/>
        </w:rPr>
        <w:t>www</w:t>
      </w:r>
      <w:r w:rsidRPr="004328B0">
        <w:rPr>
          <w:rFonts w:ascii="Calibri" w:eastAsia="MS Mincho" w:hAnsi="Calibri" w:cs="Arial"/>
          <w:lang w:val="en-US"/>
        </w:rPr>
        <w:t>.</w:t>
      </w:r>
      <w:proofErr w:type="spellStart"/>
      <w:r w:rsidRPr="005A6145">
        <w:rPr>
          <w:rFonts w:ascii="Calibri" w:eastAsia="MS Mincho" w:hAnsi="Calibri" w:cs="Arial"/>
          <w:lang w:val="en-GB"/>
        </w:rPr>
        <w:t>strokeback</w:t>
      </w:r>
      <w:proofErr w:type="spellEnd"/>
      <w:r w:rsidRPr="004328B0">
        <w:rPr>
          <w:rFonts w:ascii="Calibri" w:eastAsia="MS Mincho" w:hAnsi="Calibri" w:cs="Arial"/>
          <w:lang w:val="en-US"/>
        </w:rPr>
        <w:t>.</w:t>
      </w:r>
      <w:proofErr w:type="spellStart"/>
      <w:r w:rsidRPr="005A6145">
        <w:rPr>
          <w:rFonts w:ascii="Calibri" w:eastAsia="MS Mincho" w:hAnsi="Calibri" w:cs="Arial"/>
          <w:lang w:val="en-GB"/>
        </w:rPr>
        <w:t>eu</w:t>
      </w:r>
      <w:proofErr w:type="spellEnd"/>
      <w:r w:rsidRPr="004328B0">
        <w:rPr>
          <w:rFonts w:ascii="Calibri" w:eastAsia="MS Mincho" w:hAnsi="Calibri" w:cs="Arial"/>
          <w:lang w:val="en-US"/>
        </w:rPr>
        <w:t xml:space="preserve">/ </w:t>
      </w:r>
    </w:p>
    <w:p w14:paraId="4CC6C6AD" w14:textId="77777777" w:rsidR="00FC00AE" w:rsidRPr="004328B0" w:rsidRDefault="00FC00AE" w:rsidP="009B5264">
      <w:pPr>
        <w:pStyle w:val="Web"/>
        <w:spacing w:before="0" w:beforeAutospacing="0" w:after="0" w:afterAutospacing="0"/>
        <w:jc w:val="both"/>
        <w:rPr>
          <w:rFonts w:ascii="Calibri" w:hAnsi="Calibri"/>
          <w:lang w:val="en-US"/>
        </w:rPr>
      </w:pPr>
    </w:p>
    <w:p w14:paraId="0C267FB8"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5A6145">
        <w:rPr>
          <w:rFonts w:eastAsia="MS Mincho" w:cs="Arial"/>
          <w:b/>
          <w:bCs/>
          <w:sz w:val="24"/>
          <w:szCs w:val="24"/>
        </w:rPr>
        <w:t>Συμμετέχο</w:t>
      </w:r>
      <w:r w:rsidRPr="005A6145">
        <w:rPr>
          <w:b/>
          <w:bCs/>
        </w:rPr>
        <w:t>υσα διδάσκουσα:</w:t>
      </w:r>
      <w:r w:rsidRPr="005A6145">
        <w:t xml:space="preserve"> Εμμανουέλα Βογιατζάκη- Κ</w:t>
      </w:r>
      <w:r w:rsidR="007D5F75" w:rsidRPr="005A6145">
        <w:t>ρου</w:t>
      </w:r>
      <w:r w:rsidRPr="005A6145">
        <w:t>κόφσκι, μέλος Ε.Ε.ΔΙ.Π.</w:t>
      </w:r>
    </w:p>
    <w:p w14:paraId="7F012B13" w14:textId="77777777" w:rsidR="00FC00AE" w:rsidRPr="005A6145" w:rsidRDefault="00FC00AE" w:rsidP="009B5264">
      <w:pPr>
        <w:pStyle w:val="Web"/>
        <w:jc w:val="both"/>
        <w:rPr>
          <w:rFonts w:ascii="Calibri" w:hAnsi="Calibri"/>
        </w:rPr>
      </w:pPr>
    </w:p>
    <w:p w14:paraId="0FCC7ACD" w14:textId="77777777" w:rsidR="00FC00AE" w:rsidRPr="005A6145" w:rsidRDefault="00FC00AE" w:rsidP="009B5264">
      <w:pPr>
        <w:pStyle w:val="Web"/>
        <w:spacing w:before="0" w:beforeAutospacing="0" w:after="0" w:afterAutospacing="0"/>
        <w:jc w:val="both"/>
        <w:rPr>
          <w:rFonts w:ascii="Calibri" w:hAnsi="Calibri"/>
          <w:lang w:val="en-GB"/>
        </w:rPr>
      </w:pPr>
      <w:r w:rsidRPr="005A6145">
        <w:rPr>
          <w:rFonts w:ascii="Calibri" w:hAnsi="Calibri"/>
          <w:lang w:val="en-GB"/>
        </w:rPr>
        <w:t xml:space="preserve">9. </w:t>
      </w:r>
      <w:r w:rsidRPr="005A6145">
        <w:rPr>
          <w:rFonts w:ascii="Calibri" w:hAnsi="Calibri"/>
          <w:b/>
          <w:lang w:val="en-GB"/>
        </w:rPr>
        <w:t xml:space="preserve">COST </w:t>
      </w:r>
      <w:proofErr w:type="spellStart"/>
      <w:r w:rsidRPr="005A6145">
        <w:rPr>
          <w:rFonts w:ascii="Calibri" w:hAnsi="Calibri"/>
          <w:b/>
          <w:lang w:val="en-GB"/>
        </w:rPr>
        <w:t>HDRi</w:t>
      </w:r>
      <w:proofErr w:type="spellEnd"/>
      <w:r w:rsidRPr="005A6145">
        <w:rPr>
          <w:rFonts w:ascii="Calibri" w:hAnsi="Calibri"/>
          <w:b/>
          <w:lang w:val="en-GB"/>
        </w:rPr>
        <w:t>: Digital capture, storage, transmission and display of real-world lighting</w:t>
      </w:r>
      <w:r w:rsidR="00151580" w:rsidRPr="00151580">
        <w:rPr>
          <w:rFonts w:ascii="Calibri" w:hAnsi="Calibri"/>
          <w:b/>
          <w:lang w:val="en-GB"/>
        </w:rPr>
        <w:t>,</w:t>
      </w:r>
      <w:r w:rsidRPr="005A6145">
        <w:rPr>
          <w:rFonts w:ascii="Calibri" w:hAnsi="Calibri"/>
          <w:lang w:val="en-GB"/>
        </w:rPr>
        <w:t xml:space="preserve"> Grant No: IC1005-HDRi (http://www.ic1005-hdri.com) </w:t>
      </w:r>
      <w:r w:rsidRPr="005A6145">
        <w:rPr>
          <w:rFonts w:ascii="Calibri" w:hAnsi="Calibri"/>
          <w:b/>
          <w:lang w:val="en-GB"/>
        </w:rPr>
        <w:t>2010-2014</w:t>
      </w:r>
      <w:r w:rsidRPr="005A6145">
        <w:rPr>
          <w:rFonts w:ascii="Calibri" w:hAnsi="Calibri"/>
          <w:lang w:val="en-GB"/>
        </w:rPr>
        <w:t xml:space="preserve"> </w:t>
      </w:r>
    </w:p>
    <w:p w14:paraId="162ADFA1" w14:textId="77777777" w:rsidR="00FC00AE" w:rsidRPr="005A6145" w:rsidRDefault="00FC00AE" w:rsidP="009B5264">
      <w:pPr>
        <w:pStyle w:val="Web"/>
        <w:spacing w:before="0" w:beforeAutospacing="0" w:after="0" w:afterAutospacing="0"/>
        <w:jc w:val="both"/>
        <w:rPr>
          <w:rFonts w:ascii="Calibri" w:hAnsi="Calibri"/>
        </w:rPr>
      </w:pPr>
      <w:r w:rsidRPr="005A6145">
        <w:rPr>
          <w:rFonts w:ascii="Calibri" w:hAnsi="Calibri"/>
        </w:rPr>
        <w:t xml:space="preserve">Το HDRi Cost Action, το οποίο ολοκληρώνεται το 2014 σκοπό έχει την επίλυση προβλημάτων που δημιουργούν οι δύσκολες συνθήκες φωτός αλλά και οι απότομες αλλαγές φωτισμού μπροστά στο φακό της φωτογραφικής μηχανής ή/και της βίντεο κάμερας. Η έρευνα αφορά την ψηφιακή καταγραφή στατικής ή κινούμενης εικόνας καθώς επίσης τον τρόπο αποθήκευσης και μετάδοσης της εικόνας σε ποιότητα HDR. Συμμετέχουν 18 χώρες και 37 ακαδημαϊκά ιδρύματα. </w:t>
      </w:r>
    </w:p>
    <w:p w14:paraId="2E589334" w14:textId="77777777" w:rsidR="00FC00AE" w:rsidRPr="005A6145" w:rsidRDefault="00FC00AE" w:rsidP="009B5264">
      <w:pPr>
        <w:pStyle w:val="Web"/>
        <w:spacing w:before="0" w:beforeAutospacing="0" w:after="0" w:afterAutospacing="0"/>
        <w:jc w:val="both"/>
        <w:rPr>
          <w:rFonts w:ascii="Calibri" w:hAnsi="Calibri"/>
        </w:rPr>
      </w:pPr>
      <w:r w:rsidRPr="005A6145">
        <w:rPr>
          <w:rFonts w:ascii="Calibri" w:hAnsi="Calibri"/>
        </w:rPr>
        <w:t xml:space="preserve">Συντονιστής του προγράμματος: Pr. </w:t>
      </w:r>
      <w:r w:rsidRPr="005A6145">
        <w:rPr>
          <w:rFonts w:ascii="Calibri" w:hAnsi="Calibri"/>
          <w:lang w:val="en-GB"/>
        </w:rPr>
        <w:t>Alan</w:t>
      </w:r>
      <w:r w:rsidRPr="005A6145">
        <w:rPr>
          <w:rFonts w:ascii="Calibri" w:hAnsi="Calibri"/>
        </w:rPr>
        <w:t xml:space="preserve"> </w:t>
      </w:r>
      <w:r w:rsidRPr="005A6145">
        <w:rPr>
          <w:rFonts w:ascii="Calibri" w:hAnsi="Calibri"/>
          <w:lang w:val="en-GB"/>
        </w:rPr>
        <w:t>Chalmers</w:t>
      </w:r>
      <w:r w:rsidRPr="005A6145">
        <w:rPr>
          <w:rFonts w:ascii="Calibri" w:hAnsi="Calibri"/>
        </w:rPr>
        <w:t xml:space="preserve">, </w:t>
      </w:r>
      <w:r w:rsidRPr="005A6145">
        <w:rPr>
          <w:rFonts w:ascii="Calibri" w:hAnsi="Calibri"/>
          <w:lang w:val="en-GB"/>
        </w:rPr>
        <w:t>Warwick</w:t>
      </w:r>
      <w:r w:rsidRPr="005A6145">
        <w:rPr>
          <w:rFonts w:ascii="Calibri" w:hAnsi="Calibri"/>
        </w:rPr>
        <w:t xml:space="preserve"> </w:t>
      </w:r>
      <w:r w:rsidRPr="005A6145">
        <w:rPr>
          <w:rFonts w:ascii="Calibri" w:hAnsi="Calibri"/>
          <w:lang w:val="en-GB"/>
        </w:rPr>
        <w:t>University</w:t>
      </w:r>
      <w:r w:rsidRPr="005A6145">
        <w:rPr>
          <w:rFonts w:ascii="Calibri" w:hAnsi="Calibri"/>
        </w:rPr>
        <w:t xml:space="preserve"> </w:t>
      </w:r>
      <w:hyperlink r:id="rId22" w:history="1">
        <w:r w:rsidRPr="005A6145">
          <w:rPr>
            <w:rStyle w:val="-"/>
            <w:rFonts w:ascii="Calibri" w:hAnsi="Calibri"/>
            <w:lang w:val="en-GB"/>
          </w:rPr>
          <w:t>http</w:t>
        </w:r>
        <w:r w:rsidRPr="005A6145">
          <w:rPr>
            <w:rStyle w:val="-"/>
            <w:rFonts w:ascii="Calibri" w:hAnsi="Calibri"/>
          </w:rPr>
          <w:t>://</w:t>
        </w:r>
        <w:r w:rsidRPr="005A6145">
          <w:rPr>
            <w:rStyle w:val="-"/>
            <w:rFonts w:ascii="Calibri" w:hAnsi="Calibri"/>
            <w:lang w:val="en-GB"/>
          </w:rPr>
          <w:t>www</w:t>
        </w:r>
        <w:r w:rsidRPr="005A6145">
          <w:rPr>
            <w:rStyle w:val="-"/>
            <w:rFonts w:ascii="Calibri" w:hAnsi="Calibri"/>
          </w:rPr>
          <w:t>.</w:t>
        </w:r>
        <w:proofErr w:type="spellStart"/>
        <w:r w:rsidRPr="005A6145">
          <w:rPr>
            <w:rStyle w:val="-"/>
            <w:rFonts w:ascii="Calibri" w:hAnsi="Calibri"/>
            <w:lang w:val="en-GB"/>
          </w:rPr>
          <w:t>ic</w:t>
        </w:r>
        <w:proofErr w:type="spellEnd"/>
        <w:r w:rsidRPr="005A6145">
          <w:rPr>
            <w:rStyle w:val="-"/>
            <w:rFonts w:ascii="Calibri" w:hAnsi="Calibri"/>
          </w:rPr>
          <w:t>1005-</w:t>
        </w:r>
        <w:proofErr w:type="spellStart"/>
        <w:r w:rsidRPr="005A6145">
          <w:rPr>
            <w:rStyle w:val="-"/>
            <w:rFonts w:ascii="Calibri" w:hAnsi="Calibri"/>
            <w:lang w:val="en-GB"/>
          </w:rPr>
          <w:t>hdri</w:t>
        </w:r>
        <w:proofErr w:type="spellEnd"/>
        <w:r w:rsidRPr="005A6145">
          <w:rPr>
            <w:rStyle w:val="-"/>
            <w:rFonts w:ascii="Calibri" w:hAnsi="Calibri"/>
          </w:rPr>
          <w:t>.</w:t>
        </w:r>
        <w:r w:rsidRPr="005A6145">
          <w:rPr>
            <w:rStyle w:val="-"/>
            <w:rFonts w:ascii="Calibri" w:hAnsi="Calibri"/>
            <w:lang w:val="en-GB"/>
          </w:rPr>
          <w:t>com</w:t>
        </w:r>
        <w:r w:rsidRPr="005A6145">
          <w:rPr>
            <w:rStyle w:val="-"/>
            <w:rFonts w:ascii="Calibri" w:hAnsi="Calibri"/>
          </w:rPr>
          <w:t>/</w:t>
        </w:r>
        <w:r w:rsidRPr="005A6145">
          <w:rPr>
            <w:rStyle w:val="-"/>
            <w:rFonts w:ascii="Calibri" w:hAnsi="Calibri"/>
            <w:lang w:val="en-GB"/>
          </w:rPr>
          <w:t>node</w:t>
        </w:r>
        <w:r w:rsidRPr="005A6145">
          <w:rPr>
            <w:rStyle w:val="-"/>
            <w:rFonts w:ascii="Calibri" w:hAnsi="Calibri"/>
          </w:rPr>
          <w:t>/11</w:t>
        </w:r>
      </w:hyperlink>
      <w:r w:rsidRPr="005A6145">
        <w:rPr>
          <w:rFonts w:ascii="Calibri" w:hAnsi="Calibri"/>
        </w:rPr>
        <w:t xml:space="preserve"> </w:t>
      </w:r>
    </w:p>
    <w:p w14:paraId="4D4189CB" w14:textId="77777777" w:rsidR="00FC00AE" w:rsidRPr="005A6145" w:rsidRDefault="00FC00AE" w:rsidP="009B5264">
      <w:pPr>
        <w:pStyle w:val="Web"/>
        <w:spacing w:before="0" w:beforeAutospacing="0" w:after="0" w:afterAutospacing="0"/>
        <w:jc w:val="both"/>
        <w:rPr>
          <w:rFonts w:ascii="Calibri" w:hAnsi="Calibri"/>
        </w:rPr>
      </w:pPr>
    </w:p>
    <w:p w14:paraId="5C74FAFD"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5A6145">
        <w:rPr>
          <w:b/>
          <w:bCs/>
          <w:sz w:val="24"/>
          <w:szCs w:val="24"/>
        </w:rPr>
        <w:t>Συμμετέχουσα διδάσκουσα:</w:t>
      </w:r>
      <w:r w:rsidRPr="005A6145">
        <w:rPr>
          <w:sz w:val="24"/>
          <w:szCs w:val="24"/>
        </w:rPr>
        <w:t xml:space="preserve"> Εμμανουέλα Βογιατζάκη- Κ</w:t>
      </w:r>
      <w:r w:rsidR="007D5F75" w:rsidRPr="005A6145">
        <w:rPr>
          <w:sz w:val="24"/>
          <w:szCs w:val="24"/>
        </w:rPr>
        <w:t>ρου</w:t>
      </w:r>
      <w:r w:rsidRPr="005A6145">
        <w:rPr>
          <w:sz w:val="24"/>
          <w:szCs w:val="24"/>
        </w:rPr>
        <w:t>κόφσκι, μέλος Ε.Ε.ΔΙ.Π.</w:t>
      </w:r>
    </w:p>
    <w:p w14:paraId="6E10C387" w14:textId="77777777" w:rsidR="00FC00AE" w:rsidRPr="005A6145" w:rsidRDefault="00FC00AE" w:rsidP="009B5264">
      <w:pPr>
        <w:jc w:val="both"/>
        <w:rPr>
          <w:sz w:val="24"/>
          <w:szCs w:val="24"/>
        </w:rPr>
      </w:pPr>
    </w:p>
    <w:p w14:paraId="53483A00" w14:textId="77777777" w:rsidR="00FC00AE" w:rsidRPr="005A6145" w:rsidRDefault="00FC00AE" w:rsidP="009B5264">
      <w:pPr>
        <w:pStyle w:val="Web"/>
        <w:spacing w:after="0" w:afterAutospacing="0"/>
        <w:jc w:val="both"/>
        <w:rPr>
          <w:rFonts w:ascii="Calibri" w:hAnsi="Calibri"/>
        </w:rPr>
      </w:pPr>
      <w:r w:rsidRPr="005A6145">
        <w:rPr>
          <w:rFonts w:ascii="Calibri" w:hAnsi="Calibri"/>
        </w:rPr>
        <w:lastRenderedPageBreak/>
        <w:t xml:space="preserve">10. </w:t>
      </w:r>
      <w:r w:rsidRPr="005A6145">
        <w:rPr>
          <w:rFonts w:ascii="Calibri" w:hAnsi="Calibri"/>
          <w:b/>
        </w:rPr>
        <w:t>Θεατροπαιδαγωγικά προγράμματα με τη χρήση θεάτρου φόρουμ για την πρόληψη και κην κοινωνική ενσωμάτωση: Διαφυγές / Μικρές Σκηνές Καθημερινής Βίας</w:t>
      </w:r>
      <w:r w:rsidR="007D5F75" w:rsidRPr="005A6145">
        <w:rPr>
          <w:rFonts w:ascii="Calibri" w:hAnsi="Calibri"/>
          <w:b/>
        </w:rPr>
        <w:t>, 2009-2010</w:t>
      </w:r>
      <w:r w:rsidRPr="005A6145">
        <w:rPr>
          <w:rFonts w:ascii="Calibri" w:hAnsi="Calibri"/>
        </w:rPr>
        <w:t xml:space="preserve"> </w:t>
      </w:r>
    </w:p>
    <w:p w14:paraId="029D216E" w14:textId="77777777" w:rsidR="00FC00AE" w:rsidRPr="005A6145" w:rsidRDefault="00FC00AE" w:rsidP="009B5264">
      <w:pPr>
        <w:pStyle w:val="Web"/>
        <w:spacing w:after="0" w:afterAutospacing="0"/>
        <w:jc w:val="both"/>
        <w:rPr>
          <w:rFonts w:ascii="Calibri" w:hAnsi="Calibri"/>
        </w:rPr>
      </w:pPr>
      <w:r w:rsidRPr="005A6145">
        <w:rPr>
          <w:rFonts w:ascii="Calibri" w:hAnsi="Calibri"/>
        </w:rPr>
        <w:t>Μονοετές πρόγραμμα της Γενικής Γραμματείας Νέας Γενιάς (Υποστηρικτικές Δράσεις Πρωτοβουλίες για Νέους)  σε 12 Γυμνάσια και Λύκεια της Ανατολικής Αττικής. Συμπράττοντες φορείς: Διεύθυνση Δευτεροβάθμιας Εκπαίδευσης Ανατ. Αττικής, Ώσμωση - Κέντρο Τεχνών και Διαπολιτισμικής Αγωγής, Ελληνικό Τμήμα της Διεθνούς Αμνηστίας και Πανελλήνιο Δίκτυο για το Θέατρο στην Εκπαίδευση, Αθήνα, 2009-2012.</w:t>
      </w:r>
    </w:p>
    <w:p w14:paraId="3CF6A4D2" w14:textId="77777777" w:rsidR="00FC00AE" w:rsidRPr="005A6145" w:rsidRDefault="00FC00AE" w:rsidP="009B5264">
      <w:pPr>
        <w:pStyle w:val="Web"/>
        <w:spacing w:after="0" w:afterAutospacing="0"/>
        <w:jc w:val="both"/>
        <w:rPr>
          <w:rFonts w:ascii="Calibri" w:hAnsi="Calibri"/>
        </w:rPr>
      </w:pPr>
      <w:r w:rsidRPr="005A6145">
        <w:rPr>
          <w:rFonts w:ascii="Calibri" w:hAnsi="Calibri"/>
        </w:rPr>
        <w:t xml:space="preserve">Έκδοση: </w:t>
      </w:r>
      <w:r w:rsidRPr="005A6145">
        <w:rPr>
          <w:rFonts w:ascii="Calibri" w:eastAsia="SimSun" w:hAnsi="Calibri"/>
          <w:lang w:eastAsia="zh-CN"/>
        </w:rPr>
        <w:t xml:space="preserve">Γκόβας, Ν. &amp; Ζώνιου Χρ. (επιμ.) (2010). </w:t>
      </w:r>
      <w:r w:rsidRPr="005A6145">
        <w:rPr>
          <w:rFonts w:ascii="Calibri" w:eastAsia="SimSun" w:hAnsi="Calibri"/>
          <w:i/>
          <w:lang w:eastAsia="zh-CN"/>
        </w:rPr>
        <w:t>Θεατροπαιδαγωγικά Προγράμματα με τεχνικές Θεάτρου Φόρουμ για την πρόληψη και την κοινωνική ενσωμάτωση</w:t>
      </w:r>
      <w:r w:rsidRPr="005A6145">
        <w:rPr>
          <w:rFonts w:ascii="Calibri" w:eastAsia="SimSun" w:hAnsi="Calibri"/>
          <w:lang w:eastAsia="zh-CN"/>
        </w:rPr>
        <w:t xml:space="preserve">. Αθήνα: Ώσμωση &amp;  Πανελλήνιο Δίκτυο για το Θέατρο στην Εκπαίδευση, </w:t>
      </w:r>
      <w:hyperlink r:id="rId23" w:history="1">
        <w:r w:rsidRPr="005A6145">
          <w:rPr>
            <w:rStyle w:val="-"/>
            <w:rFonts w:ascii="Calibri" w:hAnsi="Calibri"/>
          </w:rPr>
          <w:t>http://dide-anatol.att.sch.gr/perival/FAKELLOS_DIAFYGES/theatro%20forum21.5_low.pdf</w:t>
        </w:r>
      </w:hyperlink>
    </w:p>
    <w:p w14:paraId="403AEA8A" w14:textId="77777777" w:rsidR="00FC00AE" w:rsidRPr="005A6145" w:rsidRDefault="00FC00AE" w:rsidP="009B5264">
      <w:pPr>
        <w:spacing w:before="100" w:beforeAutospacing="1" w:after="0" w:line="240" w:lineRule="auto"/>
        <w:jc w:val="both"/>
        <w:rPr>
          <w:rFonts w:eastAsia="SimSun"/>
          <w:sz w:val="24"/>
          <w:szCs w:val="24"/>
          <w:lang w:eastAsia="zh-CN"/>
        </w:rPr>
      </w:pPr>
    </w:p>
    <w:p w14:paraId="61D57957"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line="240" w:lineRule="auto"/>
        <w:jc w:val="both"/>
        <w:rPr>
          <w:bCs/>
          <w:sz w:val="24"/>
          <w:szCs w:val="24"/>
        </w:rPr>
      </w:pPr>
      <w:r w:rsidRPr="005A6145">
        <w:rPr>
          <w:b/>
          <w:bCs/>
          <w:sz w:val="24"/>
          <w:szCs w:val="24"/>
        </w:rPr>
        <w:t>Συμμετέχουσα διδάσκουσα:</w:t>
      </w:r>
      <w:r w:rsidRPr="005A6145">
        <w:rPr>
          <w:sz w:val="24"/>
          <w:szCs w:val="24"/>
        </w:rPr>
        <w:t xml:space="preserve"> Χριστίνα Ζώνιου, μέλος Ε.Ε.ΔΙ.Π.</w:t>
      </w:r>
    </w:p>
    <w:p w14:paraId="36A0349B" w14:textId="77777777" w:rsidR="00FC00AE" w:rsidRPr="005A6145" w:rsidRDefault="00FC00AE" w:rsidP="009B5264">
      <w:pPr>
        <w:jc w:val="both"/>
        <w:rPr>
          <w:sz w:val="24"/>
          <w:szCs w:val="24"/>
        </w:rPr>
      </w:pPr>
    </w:p>
    <w:p w14:paraId="7E12578E" w14:textId="77777777" w:rsidR="00FC00AE" w:rsidRPr="005A6145" w:rsidRDefault="00FC00AE" w:rsidP="009B5264">
      <w:pPr>
        <w:jc w:val="both"/>
        <w:rPr>
          <w:sz w:val="24"/>
          <w:szCs w:val="24"/>
          <w:lang w:eastAsia="el-GR"/>
        </w:rPr>
      </w:pPr>
      <w:r w:rsidRPr="005A6145">
        <w:rPr>
          <w:rFonts w:eastAsia="MS Mincho" w:cs="Arial"/>
          <w:sz w:val="24"/>
          <w:szCs w:val="24"/>
        </w:rPr>
        <w:t xml:space="preserve">11. </w:t>
      </w:r>
      <w:r w:rsidRPr="005A6145">
        <w:rPr>
          <w:rFonts w:eastAsia="MS Mincho" w:cs="Arial"/>
          <w:b/>
          <w:bCs/>
          <w:sz w:val="24"/>
          <w:szCs w:val="24"/>
          <w:lang w:eastAsia="el-GR"/>
        </w:rPr>
        <w:t>Διεθνές ερευνητικό πρόγραμμα «</w:t>
      </w:r>
      <w:r w:rsidRPr="005A6145">
        <w:rPr>
          <w:rFonts w:eastAsia="MS Mincho" w:cs="Arial"/>
          <w:b/>
          <w:bCs/>
          <w:sz w:val="24"/>
          <w:szCs w:val="24"/>
          <w:lang w:val="en-US" w:eastAsia="el-GR"/>
        </w:rPr>
        <w:t>Tabula</w:t>
      </w:r>
      <w:r w:rsidRPr="005A6145">
        <w:rPr>
          <w:rFonts w:eastAsia="MS Mincho" w:cs="Arial"/>
          <w:b/>
          <w:bCs/>
          <w:sz w:val="24"/>
          <w:szCs w:val="24"/>
          <w:lang w:eastAsia="el-GR"/>
        </w:rPr>
        <w:t xml:space="preserve"> </w:t>
      </w:r>
      <w:proofErr w:type="spellStart"/>
      <w:r w:rsidRPr="005A6145">
        <w:rPr>
          <w:rFonts w:eastAsia="MS Mincho" w:cs="Arial"/>
          <w:b/>
          <w:bCs/>
          <w:sz w:val="24"/>
          <w:szCs w:val="24"/>
          <w:lang w:val="en-US" w:eastAsia="el-GR"/>
        </w:rPr>
        <w:t>Imperii</w:t>
      </w:r>
      <w:proofErr w:type="spellEnd"/>
      <w:r w:rsidRPr="005A6145">
        <w:rPr>
          <w:rFonts w:eastAsia="MS Mincho" w:cs="Arial"/>
          <w:b/>
          <w:bCs/>
          <w:sz w:val="24"/>
          <w:szCs w:val="24"/>
          <w:lang w:eastAsia="el-GR"/>
        </w:rPr>
        <w:t xml:space="preserve"> </w:t>
      </w:r>
      <w:r w:rsidRPr="005A6145">
        <w:rPr>
          <w:rFonts w:eastAsia="MS Mincho" w:cs="Arial"/>
          <w:b/>
          <w:bCs/>
          <w:sz w:val="24"/>
          <w:szCs w:val="24"/>
          <w:lang w:val="en-US" w:eastAsia="el-GR"/>
        </w:rPr>
        <w:t>Romani</w:t>
      </w:r>
      <w:r w:rsidRPr="005A6145">
        <w:rPr>
          <w:rFonts w:eastAsia="MS Mincho" w:cs="Arial"/>
          <w:b/>
          <w:bCs/>
          <w:sz w:val="24"/>
          <w:szCs w:val="24"/>
          <w:lang w:eastAsia="el-GR"/>
        </w:rPr>
        <w:t>» της Ακαδημίας Αθηνών.</w:t>
      </w:r>
    </w:p>
    <w:p w14:paraId="1F984455" w14:textId="77777777" w:rsidR="00FC00AE" w:rsidRPr="005A6145" w:rsidRDefault="00FC00AE" w:rsidP="009B5264">
      <w:pPr>
        <w:spacing w:after="0"/>
        <w:jc w:val="both"/>
        <w:rPr>
          <w:sz w:val="24"/>
          <w:szCs w:val="24"/>
          <w:lang w:eastAsia="el-GR"/>
        </w:rPr>
      </w:pPr>
      <w:r w:rsidRPr="005A6145">
        <w:rPr>
          <w:rFonts w:eastAsia="MS Mincho" w:cs="Arial"/>
          <w:sz w:val="24"/>
          <w:szCs w:val="24"/>
          <w:lang w:eastAsia="el-GR"/>
        </w:rPr>
        <w:t xml:space="preserve">Πρόκειται για σειρά χαρτών και τοπογραφικών-ιστορικών καταλόγων όπου αποτυπώνονται όλες οι περιοχές της </w:t>
      </w:r>
      <w:r w:rsidRPr="005A6145">
        <w:rPr>
          <w:rFonts w:eastAsia="MS Mincho" w:cs="Arial"/>
          <w:sz w:val="24"/>
          <w:szCs w:val="24"/>
          <w:lang w:val="en-US" w:eastAsia="el-GR"/>
        </w:rPr>
        <w:t>P</w:t>
      </w:r>
      <w:r w:rsidRPr="005A6145">
        <w:rPr>
          <w:rFonts w:eastAsia="MS Mincho" w:cs="Arial"/>
          <w:sz w:val="24"/>
          <w:szCs w:val="24"/>
          <w:lang w:eastAsia="el-GR"/>
        </w:rPr>
        <w:t xml:space="preserve">ωμαϊκής αυτοκρατορίας. Την ελληνική συμμετοχή στο πρόγραμμα, που τελεί υπό την αιγίδα της </w:t>
      </w:r>
      <w:r w:rsidRPr="005A6145">
        <w:rPr>
          <w:rFonts w:eastAsia="MS Mincho" w:cs="Arial"/>
          <w:sz w:val="24"/>
          <w:szCs w:val="24"/>
          <w:lang w:val="en-US" w:eastAsia="el-GR"/>
        </w:rPr>
        <w:t>Union</w:t>
      </w:r>
      <w:r w:rsidRPr="005A6145">
        <w:rPr>
          <w:rFonts w:eastAsia="MS Mincho" w:cs="Arial"/>
          <w:sz w:val="24"/>
          <w:szCs w:val="24"/>
          <w:lang w:eastAsia="el-GR"/>
        </w:rPr>
        <w:t xml:space="preserve"> </w:t>
      </w:r>
      <w:proofErr w:type="spellStart"/>
      <w:r w:rsidRPr="005A6145">
        <w:rPr>
          <w:rFonts w:eastAsia="MS Mincho" w:cs="Arial"/>
          <w:sz w:val="24"/>
          <w:szCs w:val="24"/>
          <w:lang w:val="en-US" w:eastAsia="el-GR"/>
        </w:rPr>
        <w:t>Academique</w:t>
      </w:r>
      <w:proofErr w:type="spellEnd"/>
      <w:r w:rsidRPr="005A6145">
        <w:rPr>
          <w:rFonts w:eastAsia="MS Mincho" w:cs="Arial"/>
          <w:sz w:val="24"/>
          <w:szCs w:val="24"/>
          <w:lang w:eastAsia="el-GR"/>
        </w:rPr>
        <w:t xml:space="preserve"> </w:t>
      </w:r>
      <w:proofErr w:type="spellStart"/>
      <w:r w:rsidRPr="005A6145">
        <w:rPr>
          <w:rFonts w:eastAsia="MS Mincho" w:cs="Arial"/>
          <w:sz w:val="24"/>
          <w:szCs w:val="24"/>
          <w:lang w:val="en-US" w:eastAsia="el-GR"/>
        </w:rPr>
        <w:t>Internationale</w:t>
      </w:r>
      <w:proofErr w:type="spellEnd"/>
      <w:r w:rsidRPr="005A6145">
        <w:rPr>
          <w:rFonts w:eastAsia="MS Mincho" w:cs="Arial"/>
          <w:sz w:val="24"/>
          <w:szCs w:val="24"/>
          <w:lang w:eastAsia="el-GR"/>
        </w:rPr>
        <w:t xml:space="preserve"> και της </w:t>
      </w:r>
      <w:r w:rsidRPr="005A6145">
        <w:rPr>
          <w:rFonts w:eastAsia="MS Mincho" w:cs="Arial"/>
          <w:sz w:val="24"/>
          <w:szCs w:val="24"/>
          <w:lang w:val="en-US" w:eastAsia="el-GR"/>
        </w:rPr>
        <w:t>Association</w:t>
      </w:r>
      <w:r w:rsidRPr="005A6145">
        <w:rPr>
          <w:rFonts w:eastAsia="MS Mincho" w:cs="Arial"/>
          <w:sz w:val="24"/>
          <w:szCs w:val="24"/>
          <w:lang w:eastAsia="el-GR"/>
        </w:rPr>
        <w:t xml:space="preserve"> </w:t>
      </w:r>
      <w:proofErr w:type="spellStart"/>
      <w:r w:rsidRPr="005A6145">
        <w:rPr>
          <w:rFonts w:eastAsia="MS Mincho" w:cs="Arial"/>
          <w:sz w:val="24"/>
          <w:szCs w:val="24"/>
          <w:lang w:val="en-US" w:eastAsia="el-GR"/>
        </w:rPr>
        <w:t>Internationale</w:t>
      </w:r>
      <w:proofErr w:type="spellEnd"/>
      <w:r w:rsidRPr="005A6145">
        <w:rPr>
          <w:rFonts w:eastAsia="MS Mincho" w:cs="Arial"/>
          <w:sz w:val="24"/>
          <w:szCs w:val="24"/>
          <w:lang w:eastAsia="el-GR"/>
        </w:rPr>
        <w:t xml:space="preserve"> </w:t>
      </w:r>
      <w:r w:rsidRPr="005A6145">
        <w:rPr>
          <w:rFonts w:eastAsia="MS Mincho" w:cs="Arial"/>
          <w:sz w:val="24"/>
          <w:szCs w:val="24"/>
          <w:lang w:val="en-US" w:eastAsia="el-GR"/>
        </w:rPr>
        <w:t>d</w:t>
      </w:r>
      <w:r w:rsidRPr="005A6145">
        <w:rPr>
          <w:rFonts w:eastAsia="MS Mincho" w:cs="Arial"/>
          <w:sz w:val="24"/>
          <w:szCs w:val="24"/>
          <w:lang w:eastAsia="el-GR"/>
        </w:rPr>
        <w:t xml:space="preserve">’ </w:t>
      </w:r>
      <w:proofErr w:type="spellStart"/>
      <w:r w:rsidRPr="005A6145">
        <w:rPr>
          <w:rFonts w:eastAsia="MS Mincho" w:cs="Arial"/>
          <w:sz w:val="24"/>
          <w:szCs w:val="24"/>
          <w:lang w:val="en-US" w:eastAsia="el-GR"/>
        </w:rPr>
        <w:t>Archeologie</w:t>
      </w:r>
      <w:proofErr w:type="spellEnd"/>
      <w:r w:rsidRPr="005A6145">
        <w:rPr>
          <w:rFonts w:eastAsia="MS Mincho" w:cs="Arial"/>
          <w:sz w:val="24"/>
          <w:szCs w:val="24"/>
          <w:lang w:eastAsia="el-GR"/>
        </w:rPr>
        <w:t xml:space="preserve"> </w:t>
      </w:r>
      <w:proofErr w:type="spellStart"/>
      <w:r w:rsidRPr="005A6145">
        <w:rPr>
          <w:rFonts w:eastAsia="MS Mincho" w:cs="Arial"/>
          <w:sz w:val="24"/>
          <w:szCs w:val="24"/>
          <w:lang w:val="en-US" w:eastAsia="el-GR"/>
        </w:rPr>
        <w:t>Classique</w:t>
      </w:r>
      <w:proofErr w:type="spellEnd"/>
      <w:r w:rsidRPr="005A6145">
        <w:rPr>
          <w:rFonts w:eastAsia="MS Mincho" w:cs="Arial"/>
          <w:sz w:val="24"/>
          <w:szCs w:val="24"/>
          <w:lang w:eastAsia="el-GR"/>
        </w:rPr>
        <w:t>, εποπτεύει το Κέντρο Ερεύνης της Αρχαιότητας της Ακαδημίας Αθηνών.</w:t>
      </w:r>
    </w:p>
    <w:p w14:paraId="3EA361D5" w14:textId="77777777" w:rsidR="00FC00AE" w:rsidRPr="005A6145" w:rsidRDefault="00FC00AE" w:rsidP="009B5264">
      <w:pPr>
        <w:spacing w:after="0"/>
        <w:jc w:val="both"/>
        <w:rPr>
          <w:sz w:val="24"/>
          <w:szCs w:val="24"/>
          <w:lang w:eastAsia="el-GR"/>
        </w:rPr>
      </w:pPr>
      <w:r w:rsidRPr="005A6145">
        <w:rPr>
          <w:rFonts w:eastAsia="MS Mincho" w:cs="Arial"/>
          <w:sz w:val="24"/>
          <w:szCs w:val="24"/>
          <w:lang w:eastAsia="el-GR"/>
        </w:rPr>
        <w:t> </w:t>
      </w:r>
    </w:p>
    <w:p w14:paraId="2579D793"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jc w:val="both"/>
        <w:rPr>
          <w:sz w:val="24"/>
          <w:szCs w:val="24"/>
          <w:lang w:eastAsia="el-GR"/>
        </w:rPr>
      </w:pPr>
      <w:r w:rsidRPr="005A6145">
        <w:rPr>
          <w:rFonts w:eastAsia="MS Mincho" w:cs="Arial"/>
          <w:b/>
          <w:bCs/>
          <w:sz w:val="24"/>
          <w:szCs w:val="24"/>
          <w:lang w:eastAsia="el-GR"/>
        </w:rPr>
        <w:t>Συμμετέχουσα διδάσκουσα:</w:t>
      </w:r>
      <w:r w:rsidRPr="005A6145">
        <w:rPr>
          <w:rFonts w:eastAsia="MS Mincho" w:cs="Arial"/>
          <w:sz w:val="24"/>
          <w:szCs w:val="24"/>
          <w:lang w:eastAsia="el-GR"/>
        </w:rPr>
        <w:t xml:space="preserve"> Μαρία Μικεδάκη, λέκτορας </w:t>
      </w:r>
    </w:p>
    <w:p w14:paraId="6990089D" w14:textId="77777777" w:rsidR="00FC00AE" w:rsidRPr="005A6145" w:rsidRDefault="00FC00AE" w:rsidP="627DAA46">
      <w:pPr>
        <w:pStyle w:val="Web"/>
        <w:jc w:val="both"/>
        <w:rPr>
          <w:rFonts w:ascii="Calibri" w:hAnsi="Calibri"/>
        </w:rPr>
      </w:pPr>
    </w:p>
    <w:p w14:paraId="4634BF11" w14:textId="77777777" w:rsidR="00FC00AE" w:rsidRPr="005A6145" w:rsidRDefault="00FC00AE" w:rsidP="009B5264">
      <w:pPr>
        <w:pStyle w:val="Web"/>
        <w:jc w:val="both"/>
        <w:rPr>
          <w:rFonts w:ascii="Calibri" w:hAnsi="Calibri"/>
        </w:rPr>
      </w:pPr>
      <w:r w:rsidRPr="005A6145">
        <w:rPr>
          <w:rFonts w:ascii="Calibri" w:eastAsia="MS Mincho" w:hAnsi="Calibri" w:cs="Arial"/>
        </w:rPr>
        <w:t xml:space="preserve">12. </w:t>
      </w:r>
      <w:r w:rsidRPr="005A6145">
        <w:rPr>
          <w:rFonts w:ascii="Calibri" w:eastAsia="MS Mincho" w:hAnsi="Calibri" w:cs="Arial"/>
          <w:b/>
          <w:bCs/>
        </w:rPr>
        <w:t>Έρευνα σχετικά με την παρουσία των διαφόρων πληθυσμιακών ομάδων στην Αργολίδα.</w:t>
      </w:r>
      <w:r w:rsidRPr="005A6145">
        <w:rPr>
          <w:rFonts w:ascii="Calibri" w:eastAsia="MS Mincho" w:hAnsi="Calibri" w:cs="Arial"/>
        </w:rPr>
        <w:t xml:space="preserve">  </w:t>
      </w:r>
    </w:p>
    <w:p w14:paraId="5011F0ED" w14:textId="77777777" w:rsidR="00FC00AE" w:rsidRPr="005A6145" w:rsidRDefault="00FC00AE" w:rsidP="009B5264">
      <w:pPr>
        <w:pStyle w:val="Web"/>
        <w:jc w:val="both"/>
        <w:rPr>
          <w:rFonts w:ascii="Calibri" w:hAnsi="Calibri"/>
        </w:rPr>
      </w:pPr>
      <w:r w:rsidRPr="005A6145">
        <w:rPr>
          <w:rFonts w:ascii="Calibri" w:eastAsia="MS Mincho" w:hAnsi="Calibri" w:cs="Arial"/>
        </w:rPr>
        <w:t>Ερευνητικό Πρόγραμμα που εκπονείται από την 25η Εφορεία Βυζαντινών Αρχαιοτήτων σχετικά με την προετοιμασία του Μουσείου στο Άργος για τη Βυζαντινή και Μεταβυζαντινή Αργολίδα. Το έργο χρηματοδοτείται από το ΕΣΠΑ και το Υπουργείο Πολιτισμού. Τρέχουσα έρευνα.</w:t>
      </w:r>
    </w:p>
    <w:p w14:paraId="3BFE061B" w14:textId="77777777" w:rsidR="00FC00AE" w:rsidRPr="005A6145" w:rsidRDefault="00FC00AE" w:rsidP="4ED5B7E5">
      <w:pPr>
        <w:spacing w:after="0"/>
        <w:jc w:val="both"/>
      </w:pPr>
    </w:p>
    <w:p w14:paraId="4E37D236" w14:textId="77777777" w:rsidR="00FC00AE" w:rsidRPr="005A6145" w:rsidRDefault="00FC00AE" w:rsidP="009B5264">
      <w:pPr>
        <w:pBdr>
          <w:top w:val="single" w:sz="4" w:space="1" w:color="auto"/>
          <w:left w:val="single" w:sz="4" w:space="4" w:color="auto"/>
          <w:bottom w:val="single" w:sz="4" w:space="1" w:color="auto"/>
          <w:right w:val="single" w:sz="4" w:space="4" w:color="auto"/>
        </w:pBdr>
        <w:spacing w:after="0"/>
        <w:jc w:val="both"/>
        <w:rPr>
          <w:sz w:val="24"/>
          <w:szCs w:val="24"/>
          <w:lang w:eastAsia="el-GR"/>
        </w:rPr>
      </w:pPr>
      <w:r w:rsidRPr="005A6145">
        <w:rPr>
          <w:rFonts w:eastAsia="MS Mincho" w:cs="Arial"/>
          <w:b/>
          <w:bCs/>
          <w:sz w:val="24"/>
          <w:szCs w:val="24"/>
          <w:lang w:eastAsia="el-GR"/>
        </w:rPr>
        <w:t>Συμμετέχουσα διδάσκουσα:</w:t>
      </w:r>
      <w:r w:rsidRPr="005A6145">
        <w:rPr>
          <w:rFonts w:eastAsia="MS Mincho" w:cs="Arial"/>
          <w:sz w:val="24"/>
          <w:szCs w:val="24"/>
          <w:lang w:eastAsia="el-GR"/>
        </w:rPr>
        <w:t xml:space="preserve"> Μαρία Βελιώτη, επ. καθηγήτρια</w:t>
      </w:r>
    </w:p>
    <w:p w14:paraId="2FAC34AE" w14:textId="77777777" w:rsidR="00FC00AE" w:rsidRPr="005A6145" w:rsidRDefault="00FC00AE" w:rsidP="009B5264">
      <w:pPr>
        <w:jc w:val="both"/>
        <w:rPr>
          <w:sz w:val="24"/>
          <w:szCs w:val="24"/>
        </w:rPr>
      </w:pPr>
    </w:p>
    <w:p w14:paraId="630881E1" w14:textId="77777777" w:rsidR="00FC00AE" w:rsidRPr="005A6145" w:rsidRDefault="00FC00AE" w:rsidP="009B5264">
      <w:pPr>
        <w:jc w:val="both"/>
      </w:pPr>
      <w:r w:rsidRPr="005A6145">
        <w:rPr>
          <w:rFonts w:eastAsia="MS Mincho" w:cs="Arial"/>
          <w:sz w:val="24"/>
          <w:szCs w:val="24"/>
        </w:rPr>
        <w:lastRenderedPageBreak/>
        <w:t xml:space="preserve">13. </w:t>
      </w:r>
      <w:r w:rsidRPr="005A6145">
        <w:rPr>
          <w:rFonts w:eastAsia="MS Mincho" w:cs="Arial"/>
          <w:b/>
          <w:bCs/>
          <w:sz w:val="24"/>
          <w:szCs w:val="24"/>
        </w:rPr>
        <w:t xml:space="preserve">Παράσταση </w:t>
      </w:r>
      <w:r w:rsidRPr="005A6145">
        <w:rPr>
          <w:rFonts w:eastAsia="MS Mincho" w:cs="Arial"/>
          <w:b/>
          <w:bCs/>
          <w:color w:val="660066"/>
          <w:sz w:val="24"/>
          <w:szCs w:val="24"/>
        </w:rPr>
        <w:t>"</w:t>
      </w:r>
      <w:hyperlink r:id="rId24">
        <w:r w:rsidRPr="005A6145">
          <w:rPr>
            <w:rStyle w:val="-"/>
            <w:rFonts w:eastAsia="MS Mincho" w:cs="Arial"/>
            <w:b/>
            <w:bCs/>
            <w:color w:val="auto"/>
            <w:sz w:val="24"/>
            <w:szCs w:val="24"/>
            <w:u w:val="none"/>
            <w:lang w:val="en-US"/>
          </w:rPr>
          <w:t>HECUBA</w:t>
        </w:r>
        <w:r w:rsidRPr="005A6145">
          <w:rPr>
            <w:rStyle w:val="-"/>
            <w:rFonts w:eastAsia="MS Mincho" w:cs="Arial"/>
            <w:b/>
            <w:bCs/>
            <w:color w:val="auto"/>
            <w:sz w:val="24"/>
            <w:szCs w:val="24"/>
            <w:u w:val="none"/>
          </w:rPr>
          <w:t xml:space="preserve">, </w:t>
        </w:r>
        <w:r w:rsidRPr="005A6145">
          <w:rPr>
            <w:rStyle w:val="-"/>
            <w:rFonts w:eastAsia="MS Mincho" w:cs="Arial"/>
            <w:b/>
            <w:bCs/>
            <w:color w:val="auto"/>
            <w:sz w:val="24"/>
            <w:szCs w:val="24"/>
            <w:u w:val="none"/>
            <w:lang w:val="en-US"/>
          </w:rPr>
          <w:t>HEKABE</w:t>
        </w:r>
        <w:r w:rsidRPr="005A6145">
          <w:rPr>
            <w:rStyle w:val="-"/>
            <w:rFonts w:eastAsia="MS Mincho" w:cs="Arial"/>
            <w:b/>
            <w:bCs/>
            <w:color w:val="auto"/>
            <w:sz w:val="24"/>
            <w:szCs w:val="24"/>
            <w:u w:val="none"/>
          </w:rPr>
          <w:t xml:space="preserve">, </w:t>
        </w:r>
        <w:r w:rsidRPr="005A6145">
          <w:rPr>
            <w:rStyle w:val="-"/>
            <w:rFonts w:eastAsia="MS Mincho" w:cs="Arial"/>
            <w:b/>
            <w:bCs/>
            <w:color w:val="auto"/>
            <w:sz w:val="24"/>
            <w:szCs w:val="24"/>
            <w:u w:val="none"/>
            <w:lang w:val="en-US"/>
          </w:rPr>
          <w:t>HECABE</w:t>
        </w:r>
        <w:r w:rsidRPr="005A6145">
          <w:rPr>
            <w:rStyle w:val="-"/>
            <w:rFonts w:eastAsia="MS Mincho" w:cs="Arial"/>
            <w:b/>
            <w:bCs/>
            <w:color w:val="auto"/>
            <w:sz w:val="24"/>
            <w:szCs w:val="24"/>
            <w:u w:val="none"/>
          </w:rPr>
          <w:t xml:space="preserve">, </w:t>
        </w:r>
        <w:r w:rsidRPr="005A6145">
          <w:rPr>
            <w:rStyle w:val="-"/>
            <w:rFonts w:eastAsia="MS Mincho" w:cs="Arial"/>
            <w:b/>
            <w:bCs/>
            <w:color w:val="auto"/>
            <w:sz w:val="24"/>
            <w:szCs w:val="24"/>
            <w:u w:val="none"/>
            <w:lang w:val="en-US"/>
          </w:rPr>
          <w:t>HECUBE</w:t>
        </w:r>
        <w:r w:rsidRPr="005A6145">
          <w:rPr>
            <w:rStyle w:val="-"/>
            <w:rFonts w:eastAsia="MS Mincho" w:cs="Arial"/>
            <w:b/>
            <w:bCs/>
            <w:color w:val="auto"/>
            <w:sz w:val="24"/>
            <w:szCs w:val="24"/>
            <w:u w:val="none"/>
          </w:rPr>
          <w:t xml:space="preserve">, ΕΚΑΒΗ </w:t>
        </w:r>
        <w:r w:rsidRPr="005A6145">
          <w:rPr>
            <w:rStyle w:val="-"/>
            <w:rFonts w:eastAsia="MS Mincho" w:cs="Arial"/>
            <w:b/>
            <w:bCs/>
            <w:color w:val="auto"/>
            <w:sz w:val="24"/>
            <w:szCs w:val="24"/>
            <w:u w:val="none"/>
            <w:lang w:val="en-US"/>
          </w:rPr>
          <w:t>PROJECT</w:t>
        </w:r>
      </w:hyperlink>
      <w:r w:rsidRPr="005A6145">
        <w:rPr>
          <w:rFonts w:eastAsia="MS Mincho" w:cs="Arial"/>
          <w:b/>
          <w:bCs/>
          <w:sz w:val="24"/>
          <w:szCs w:val="24"/>
        </w:rPr>
        <w:t>"</w:t>
      </w:r>
      <w:r w:rsidRPr="005A6145">
        <w:rPr>
          <w:rFonts w:eastAsia="MS Mincho" w:cs="Arial"/>
          <w:b/>
          <w:bCs/>
          <w:color w:val="000000"/>
          <w:sz w:val="24"/>
          <w:szCs w:val="24"/>
        </w:rPr>
        <w:t xml:space="preserve"> στο </w:t>
      </w:r>
      <w:r w:rsidRPr="005A6145">
        <w:rPr>
          <w:rFonts w:eastAsia="MS Mincho" w:cs="Arial"/>
          <w:b/>
          <w:bCs/>
          <w:sz w:val="24"/>
          <w:szCs w:val="24"/>
        </w:rPr>
        <w:t>«Φεστιβάλ Μεταναστών»</w:t>
      </w:r>
      <w:r w:rsidRPr="005A6145">
        <w:rPr>
          <w:rFonts w:eastAsia="MS Mincho" w:cs="Arial"/>
          <w:sz w:val="24"/>
          <w:szCs w:val="24"/>
        </w:rPr>
        <w:t xml:space="preserve"> (Έργο 1.4.α/11) στο πλαίσιο του ετήσιου προγράμματος 2011 του Ευρωπαϊκού Ταμείου Ένταξης Υπηκόων Τρίτων Χωρών και συγκεκριμένα στην Προτεραιότητα 1 που αφορά την «Υλοποίηση Δράσεων για την πρακτική εφαρμογή των Κοινών Βασικών Αρχών για την πολιτική ένταξης των μεταναστών στην Ευρωπαϊκή Ένωση» και τη Δράση 1.4/11 για την «Προαγωγή της διαπολιτισμικότητας ως θεμελιώδους μηχανισμού ένταξης των νομίμως διαμενόντων υπηκόων τρίτων χωρών στην κοινωνία υποδοχής». Σύμφωνα με τις προδιαγραφές που έχουν οριστεί, το «Φεστιβάλ Μεταναστών» θα υλοποιηθεί σε 3 πόλεις της Ελλάδας και θα περιλαμβάνει την εμφάνιση μουσικών και λοιπών αντιπροσωπευτικών σχημάτων μεταναστών, προβολές – εκθέσεις σχετικές με θέματα και εμπειρίες μετανάστευσης, ραδιοφωνικές αναμεταδόσεις επιλεγμένων αφηγήσεων μεταναστών και θεατρική παράσταση με τη συμμετοχή μεταναστών σε όλα τα στάδια παραγωγής της. Την υλοποίηση του έργου έχουν αναλάβει η εταιρεία παραγωγής Γ. Λυκιαρδόπουλος &amp; ΣΙΑ Ε.Ε. - Highway Productions και το Στέκι Πολιτισμού Αλβανών Μεταναστών στην Ελλάδα – Σ.Π.Α.Μ.Ε. Συμμετοχή  της διδάσκουσα</w:t>
      </w:r>
      <w:r w:rsidRPr="005A6145">
        <w:rPr>
          <w:rFonts w:cs="Arial"/>
          <w:sz w:val="24"/>
          <w:szCs w:val="24"/>
        </w:rPr>
        <w:t xml:space="preserve">ς Άσης Δημητρουλοπούλου ως σκηνογράφου – ενδυματολόγου στην παράσταση </w:t>
      </w:r>
      <w:r w:rsidRPr="005A6145">
        <w:rPr>
          <w:rFonts w:cs="Arial"/>
          <w:color w:val="660066"/>
          <w:sz w:val="24"/>
          <w:szCs w:val="24"/>
        </w:rPr>
        <w:t>"</w:t>
      </w:r>
      <w:hyperlink r:id="rId25">
        <w:r w:rsidRPr="005A6145">
          <w:rPr>
            <w:rStyle w:val="-"/>
            <w:rFonts w:cs="Arial"/>
            <w:sz w:val="24"/>
            <w:szCs w:val="24"/>
            <w:lang w:val="en-US"/>
          </w:rPr>
          <w:t>HECUBA</w:t>
        </w:r>
        <w:r w:rsidRPr="005A6145">
          <w:rPr>
            <w:rStyle w:val="-"/>
            <w:rFonts w:cs="Arial"/>
            <w:sz w:val="24"/>
            <w:szCs w:val="24"/>
          </w:rPr>
          <w:t xml:space="preserve">, </w:t>
        </w:r>
        <w:r w:rsidRPr="005A6145">
          <w:rPr>
            <w:rStyle w:val="-"/>
            <w:rFonts w:cs="Arial"/>
            <w:sz w:val="24"/>
            <w:szCs w:val="24"/>
            <w:lang w:val="en-US"/>
          </w:rPr>
          <w:t>HEKABE</w:t>
        </w:r>
        <w:r w:rsidRPr="005A6145">
          <w:rPr>
            <w:rStyle w:val="-"/>
            <w:rFonts w:cs="Arial"/>
            <w:sz w:val="24"/>
            <w:szCs w:val="24"/>
          </w:rPr>
          <w:t xml:space="preserve">, </w:t>
        </w:r>
        <w:r w:rsidRPr="005A6145">
          <w:rPr>
            <w:rStyle w:val="-"/>
            <w:rFonts w:cs="Arial"/>
            <w:sz w:val="24"/>
            <w:szCs w:val="24"/>
            <w:lang w:val="en-US"/>
          </w:rPr>
          <w:t>HECABE</w:t>
        </w:r>
        <w:r w:rsidRPr="005A6145">
          <w:rPr>
            <w:rStyle w:val="-"/>
            <w:rFonts w:cs="Arial"/>
            <w:sz w:val="24"/>
            <w:szCs w:val="24"/>
          </w:rPr>
          <w:t xml:space="preserve">, </w:t>
        </w:r>
        <w:r w:rsidRPr="005A6145">
          <w:rPr>
            <w:rStyle w:val="-"/>
            <w:rFonts w:cs="Arial"/>
            <w:sz w:val="24"/>
            <w:szCs w:val="24"/>
            <w:lang w:val="en-US"/>
          </w:rPr>
          <w:t>HECUBE</w:t>
        </w:r>
        <w:r w:rsidRPr="005A6145">
          <w:rPr>
            <w:rStyle w:val="-"/>
            <w:rFonts w:cs="Arial"/>
            <w:sz w:val="24"/>
            <w:szCs w:val="24"/>
          </w:rPr>
          <w:t xml:space="preserve">, ΕΚΑΒΗ </w:t>
        </w:r>
        <w:r w:rsidRPr="005A6145">
          <w:rPr>
            <w:rStyle w:val="-"/>
            <w:rFonts w:cs="Arial"/>
            <w:sz w:val="24"/>
            <w:szCs w:val="24"/>
            <w:lang w:val="en-US"/>
          </w:rPr>
          <w:t>PROJECT</w:t>
        </w:r>
      </w:hyperlink>
      <w:r w:rsidRPr="005A6145">
        <w:rPr>
          <w:rFonts w:cs="Arial"/>
          <w:color w:val="000000"/>
          <w:sz w:val="24"/>
          <w:szCs w:val="24"/>
        </w:rPr>
        <w:t>", βασισμένη στο έργο του Ευριπίδη (μετ. Σ. Ευαγγελάτος) αλλά και σε κείμενα των Κ. Καβάφη, του Γ. Σεφέρη, αφρικάνικα παραμύθια, δημοτικά αλβανικά ποιήματα και μοιρολόγια, σε σκηνοθεσία Ε. Φεζολλάρι, στο Θέατρο Θησείο.  Με αφορμή τη συμμετοχή αυτή  έγινε έρευνα στο διαπολιτισμικό – βαλκανικό χαρακτήρα του ενδύματος.</w:t>
      </w:r>
    </w:p>
    <w:p w14:paraId="6C50AB35" w14:textId="46DB7439" w:rsidR="00FC00AE" w:rsidRPr="005A6145" w:rsidRDefault="46DB7439" w:rsidP="009B5264">
      <w:pPr>
        <w:pBdr>
          <w:top w:val="single" w:sz="4" w:space="1" w:color="auto"/>
          <w:left w:val="single" w:sz="4" w:space="4" w:color="auto"/>
          <w:bottom w:val="single" w:sz="4" w:space="1" w:color="auto"/>
          <w:right w:val="single" w:sz="4" w:space="4" w:color="auto"/>
        </w:pBdr>
        <w:spacing w:after="0"/>
        <w:jc w:val="both"/>
        <w:rPr>
          <w:sz w:val="24"/>
          <w:szCs w:val="24"/>
          <w:lang w:eastAsia="el-GR"/>
        </w:rPr>
      </w:pPr>
      <w:r w:rsidRPr="46DB7439">
        <w:rPr>
          <w:rFonts w:ascii="Arial,MS Mincho" w:eastAsia="Arial,MS Mincho" w:hAnsi="Arial,MS Mincho" w:cs="Arial,MS Mincho"/>
          <w:b/>
          <w:bCs/>
          <w:sz w:val="24"/>
          <w:szCs w:val="24"/>
          <w:lang w:eastAsia="el-GR"/>
        </w:rPr>
        <w:t>Συμμετέχουσα διδάσκουσα:</w:t>
      </w:r>
      <w:r w:rsidRPr="46DB7439">
        <w:rPr>
          <w:rFonts w:ascii="Arial,MS Mincho" w:eastAsia="Arial,MS Mincho" w:hAnsi="Arial,MS Mincho" w:cs="Arial,MS Mincho"/>
          <w:sz w:val="24"/>
          <w:szCs w:val="24"/>
          <w:lang w:eastAsia="el-GR"/>
        </w:rPr>
        <w:t xml:space="preserve"> Άση Δημητρολοπούλου, μέλος Ε.Ε. ΔΙ.Π.</w:t>
      </w:r>
    </w:p>
    <w:p w14:paraId="1A9F647E" w14:textId="1AFF5BA6" w:rsidR="46DB7439" w:rsidRDefault="46DB7439"/>
    <w:p w14:paraId="18C491AD" w14:textId="5A8E202C" w:rsidR="1AFF5BA6" w:rsidRPr="00417620" w:rsidRDefault="1AFF5BA6">
      <w:pPr>
        <w:rPr>
          <w:rFonts w:asciiTheme="minorHAnsi" w:hAnsiTheme="minorHAnsi"/>
        </w:rPr>
      </w:pPr>
      <w:r w:rsidRPr="00417620">
        <w:rPr>
          <w:rFonts w:asciiTheme="minorHAnsi" w:eastAsia="Arial" w:hAnsiTheme="minorHAnsi" w:cs="Arial"/>
          <w:sz w:val="24"/>
          <w:szCs w:val="24"/>
        </w:rPr>
        <w:t xml:space="preserve">14. </w:t>
      </w:r>
      <w:r w:rsidRPr="00417620">
        <w:rPr>
          <w:rFonts w:asciiTheme="minorHAnsi" w:eastAsia="Arial" w:hAnsiTheme="minorHAnsi" w:cs="Arial"/>
          <w:b/>
          <w:bCs/>
          <w:sz w:val="24"/>
          <w:szCs w:val="24"/>
        </w:rPr>
        <w:t>Διεθνές Πρόγραμμα με τίτλο «Ένας κάποιος παράδεισος» (</w:t>
      </w:r>
      <w:r w:rsidRPr="00417620">
        <w:rPr>
          <w:rFonts w:asciiTheme="minorHAnsi" w:eastAsia="Arial" w:hAnsiTheme="minorHAnsi" w:cs="Arial"/>
          <w:b/>
          <w:bCs/>
          <w:sz w:val="24"/>
          <w:szCs w:val="24"/>
          <w:lang w:val="en-US"/>
        </w:rPr>
        <w:t>A</w:t>
      </w:r>
      <w:r w:rsidRPr="00417620">
        <w:rPr>
          <w:rFonts w:asciiTheme="minorHAnsi" w:eastAsia="Arial" w:hAnsiTheme="minorHAnsi" w:cs="Arial"/>
          <w:b/>
          <w:bCs/>
          <w:sz w:val="24"/>
          <w:szCs w:val="24"/>
        </w:rPr>
        <w:t xml:space="preserve"> Η</w:t>
      </w:r>
      <w:proofErr w:type="spellStart"/>
      <w:r w:rsidRPr="00417620">
        <w:rPr>
          <w:rFonts w:asciiTheme="minorHAnsi" w:eastAsia="Arial" w:hAnsiTheme="minorHAnsi" w:cs="Arial"/>
          <w:b/>
          <w:bCs/>
          <w:sz w:val="24"/>
          <w:szCs w:val="24"/>
          <w:lang w:val="en-US"/>
        </w:rPr>
        <w:t>eaven</w:t>
      </w:r>
      <w:proofErr w:type="spellEnd"/>
      <w:r w:rsidRPr="00417620">
        <w:rPr>
          <w:rFonts w:asciiTheme="minorHAnsi" w:eastAsia="Arial" w:hAnsiTheme="minorHAnsi" w:cs="Arial"/>
          <w:b/>
          <w:bCs/>
          <w:sz w:val="24"/>
          <w:szCs w:val="24"/>
        </w:rPr>
        <w:t xml:space="preserve"> </w:t>
      </w:r>
      <w:r w:rsidRPr="00417620">
        <w:rPr>
          <w:rFonts w:asciiTheme="minorHAnsi" w:eastAsia="Arial" w:hAnsiTheme="minorHAnsi" w:cs="Arial"/>
          <w:b/>
          <w:bCs/>
          <w:sz w:val="24"/>
          <w:szCs w:val="24"/>
          <w:lang w:val="en-US"/>
        </w:rPr>
        <w:t>on</w:t>
      </w:r>
      <w:r w:rsidRPr="00417620">
        <w:rPr>
          <w:rFonts w:asciiTheme="minorHAnsi" w:eastAsia="Arial" w:hAnsiTheme="minorHAnsi" w:cs="Arial"/>
          <w:b/>
          <w:bCs/>
          <w:sz w:val="24"/>
          <w:szCs w:val="24"/>
        </w:rPr>
        <w:t xml:space="preserve"> </w:t>
      </w:r>
      <w:r w:rsidRPr="00417620">
        <w:rPr>
          <w:rFonts w:asciiTheme="minorHAnsi" w:eastAsia="Arial" w:hAnsiTheme="minorHAnsi" w:cs="Arial"/>
          <w:b/>
          <w:bCs/>
          <w:sz w:val="24"/>
          <w:szCs w:val="24"/>
          <w:lang w:val="en-US"/>
        </w:rPr>
        <w:t>Earth</w:t>
      </w:r>
      <w:r w:rsidRPr="00417620">
        <w:rPr>
          <w:rFonts w:asciiTheme="minorHAnsi" w:eastAsia="Arial" w:hAnsiTheme="minorHAnsi" w:cs="Arial"/>
          <w:b/>
          <w:bCs/>
          <w:sz w:val="24"/>
          <w:szCs w:val="24"/>
        </w:rPr>
        <w:t>).</w:t>
      </w:r>
    </w:p>
    <w:p w14:paraId="01D294A5" w14:textId="6FE941DE" w:rsidR="1AFF5BA6" w:rsidRPr="004220CB" w:rsidRDefault="1AFF5BA6" w:rsidP="004220CB">
      <w:pPr>
        <w:spacing w:after="0"/>
        <w:jc w:val="both"/>
        <w:rPr>
          <w:rFonts w:cs="Arial"/>
          <w:color w:val="000000"/>
          <w:sz w:val="24"/>
          <w:szCs w:val="24"/>
        </w:rPr>
      </w:pPr>
      <w:r w:rsidRPr="00417620">
        <w:rPr>
          <w:rFonts w:cs="Arial"/>
          <w:color w:val="000000"/>
          <w:sz w:val="24"/>
          <w:szCs w:val="24"/>
        </w:rPr>
        <w:t xml:space="preserve">Πρόκειται για ένα διετές (2013-2014) πολιτιστικό πρόγραμμα για τις παραστατικές τέχνες, στο οποίο συμμετέχουν καλλιτεχνικές ομάδες από την Ελλάδα (Οδύσσεια), την </w:t>
      </w:r>
      <w:r w:rsidRPr="004220CB">
        <w:rPr>
          <w:rFonts w:cs="Arial"/>
          <w:color w:val="000000"/>
          <w:sz w:val="24"/>
          <w:szCs w:val="24"/>
        </w:rPr>
        <w:t xml:space="preserve">Ισπανία (LAMOV), την Τουρκία (Simya), τη Μ. Βρετανία (University of Plymouth), τη Γαλλία (Illustrations Confuses) και την Ιταλία (Atelier Cuncheon) και είναι εμπνευσμένο από το διάσημο συγγραφέα και ακτιβιστή Ζαν Ζενέ. Το πρόγραμμα χρηματοδοτείται μέσω του Πολιτιστικού Προγράμματος CULTURE της Ευρωπαϊκής  Ένωσης. </w:t>
      </w:r>
      <w:hyperlink r:id="rId26">
        <w:r w:rsidRPr="004220CB">
          <w:rPr>
            <w:color w:val="000000"/>
            <w:sz w:val="24"/>
            <w:szCs w:val="24"/>
          </w:rPr>
          <w:t>http://www.heavenonearth2014.eu/</w:t>
        </w:r>
      </w:hyperlink>
      <w:r w:rsidRPr="004220CB">
        <w:rPr>
          <w:rFonts w:cs="Arial"/>
          <w:color w:val="000000"/>
          <w:sz w:val="24"/>
          <w:szCs w:val="24"/>
        </w:rPr>
        <w:t xml:space="preserve"> </w:t>
      </w:r>
    </w:p>
    <w:p w14:paraId="2F8C68DE" w14:textId="0B784526" w:rsidR="1AFF5BA6" w:rsidRPr="004220CB" w:rsidRDefault="0B784526" w:rsidP="004220CB">
      <w:pPr>
        <w:spacing w:after="0" w:line="240" w:lineRule="auto"/>
        <w:jc w:val="both"/>
        <w:rPr>
          <w:rFonts w:cs="Arial"/>
          <w:color w:val="000000"/>
          <w:sz w:val="24"/>
          <w:szCs w:val="24"/>
        </w:rPr>
      </w:pPr>
      <w:r w:rsidRPr="004220CB">
        <w:rPr>
          <w:rFonts w:cs="Arial"/>
          <w:color w:val="000000"/>
          <w:sz w:val="24"/>
          <w:szCs w:val="24"/>
        </w:rPr>
        <w:t xml:space="preserve">Αξιοποίηση των αποτελεσμάτων: </w:t>
      </w:r>
    </w:p>
    <w:p w14:paraId="0411D302" w14:textId="5DEBE80D" w:rsidR="1AFF5BA6" w:rsidRPr="004220CB" w:rsidRDefault="0B784526" w:rsidP="004220CB">
      <w:pPr>
        <w:spacing w:after="0" w:line="240" w:lineRule="auto"/>
        <w:jc w:val="both"/>
        <w:rPr>
          <w:rFonts w:cs="Arial"/>
          <w:color w:val="000000"/>
          <w:sz w:val="24"/>
          <w:szCs w:val="24"/>
        </w:rPr>
      </w:pPr>
      <w:r w:rsidRPr="004220CB">
        <w:rPr>
          <w:rFonts w:cs="Arial"/>
          <w:color w:val="000000"/>
          <w:sz w:val="24"/>
          <w:szCs w:val="24"/>
        </w:rPr>
        <w:t>α. Σεμινάρια/εργαστήρια</w:t>
      </w:r>
    </w:p>
    <w:p w14:paraId="00D20ABD" w14:textId="4E1C00BD" w:rsidR="1AFF5BA6" w:rsidRPr="004220CB" w:rsidRDefault="0B784526" w:rsidP="004220CB">
      <w:pPr>
        <w:spacing w:after="0" w:line="240" w:lineRule="auto"/>
        <w:jc w:val="both"/>
        <w:rPr>
          <w:rFonts w:cs="Arial"/>
          <w:color w:val="000000"/>
          <w:sz w:val="24"/>
          <w:szCs w:val="24"/>
        </w:rPr>
      </w:pPr>
      <w:r w:rsidRPr="004220CB">
        <w:rPr>
          <w:rFonts w:cs="Arial"/>
          <w:color w:val="000000"/>
          <w:sz w:val="24"/>
          <w:szCs w:val="24"/>
        </w:rPr>
        <w:t>β. Παραγωγή φιλμ</w:t>
      </w:r>
    </w:p>
    <w:p w14:paraId="7FECFDFC" w14:textId="06A8C87D" w:rsidR="1AFF5BA6" w:rsidRPr="004220CB" w:rsidRDefault="0B784526" w:rsidP="004220CB">
      <w:pPr>
        <w:spacing w:after="0" w:line="240" w:lineRule="auto"/>
        <w:jc w:val="both"/>
        <w:rPr>
          <w:rFonts w:cs="Arial"/>
          <w:color w:val="000000"/>
          <w:sz w:val="24"/>
          <w:szCs w:val="24"/>
        </w:rPr>
      </w:pPr>
      <w:r w:rsidRPr="004220CB">
        <w:rPr>
          <w:rFonts w:cs="Arial"/>
          <w:color w:val="000000"/>
          <w:sz w:val="24"/>
          <w:szCs w:val="24"/>
        </w:rPr>
        <w:t>γ. Θεατρική συγγραφή</w:t>
      </w:r>
    </w:p>
    <w:p w14:paraId="247A5B1E" w14:textId="2504AF03" w:rsidR="1AFF5BA6" w:rsidRPr="004220CB" w:rsidRDefault="0B784526" w:rsidP="004220CB">
      <w:pPr>
        <w:spacing w:after="0" w:line="240" w:lineRule="auto"/>
        <w:jc w:val="both"/>
        <w:rPr>
          <w:rFonts w:cs="Arial"/>
          <w:color w:val="000000"/>
          <w:sz w:val="24"/>
          <w:szCs w:val="24"/>
        </w:rPr>
      </w:pPr>
      <w:r w:rsidRPr="004220CB">
        <w:rPr>
          <w:rFonts w:cs="Arial"/>
          <w:color w:val="000000"/>
          <w:sz w:val="24"/>
          <w:szCs w:val="24"/>
        </w:rPr>
        <w:t>δ. Έκθεση φωτογραφίας</w:t>
      </w:r>
    </w:p>
    <w:p w14:paraId="1CFB6DC8" w14:textId="73E11817" w:rsidR="1AFF5BA6" w:rsidRPr="004220CB" w:rsidRDefault="0B784526" w:rsidP="004220CB">
      <w:pPr>
        <w:spacing w:after="0" w:line="240" w:lineRule="auto"/>
        <w:jc w:val="both"/>
        <w:rPr>
          <w:rFonts w:cs="Arial"/>
          <w:color w:val="000000"/>
          <w:sz w:val="24"/>
          <w:szCs w:val="24"/>
        </w:rPr>
      </w:pPr>
      <w:r w:rsidRPr="004220CB">
        <w:rPr>
          <w:rFonts w:cs="Arial"/>
          <w:color w:val="000000"/>
          <w:sz w:val="24"/>
          <w:szCs w:val="24"/>
        </w:rPr>
        <w:t>ε. Παραγωγή παράστασης</w:t>
      </w:r>
    </w:p>
    <w:p w14:paraId="413C038F" w14:textId="4EC4B4AC" w:rsidR="1AFF5BA6" w:rsidRPr="004220CB" w:rsidRDefault="0B784526" w:rsidP="004220CB">
      <w:pPr>
        <w:spacing w:after="0" w:line="240" w:lineRule="auto"/>
        <w:jc w:val="both"/>
        <w:rPr>
          <w:rFonts w:cs="Arial"/>
          <w:color w:val="000000"/>
          <w:sz w:val="24"/>
          <w:szCs w:val="24"/>
        </w:rPr>
      </w:pPr>
      <w:r w:rsidRPr="004220CB">
        <w:rPr>
          <w:rFonts w:cs="Arial"/>
          <w:color w:val="000000"/>
          <w:sz w:val="24"/>
          <w:szCs w:val="24"/>
        </w:rPr>
        <w:t>στ. Συμπόσια</w:t>
      </w:r>
    </w:p>
    <w:p w14:paraId="515BB7AC" w14:textId="089500B0" w:rsidR="1AFF5BA6" w:rsidRPr="004220CB" w:rsidRDefault="0B784526" w:rsidP="004220CB">
      <w:pPr>
        <w:spacing w:after="0" w:line="240" w:lineRule="auto"/>
        <w:rPr>
          <w:rFonts w:cs="Arial"/>
          <w:color w:val="000000"/>
          <w:sz w:val="24"/>
          <w:szCs w:val="24"/>
        </w:rPr>
      </w:pPr>
      <w:r w:rsidRPr="004220CB">
        <w:rPr>
          <w:rFonts w:cs="Arial"/>
          <w:color w:val="000000"/>
          <w:sz w:val="24"/>
          <w:szCs w:val="24"/>
        </w:rPr>
        <w:t>ζ. Παραγωγή DVD του προγράμματος</w:t>
      </w:r>
    </w:p>
    <w:p w14:paraId="0253B189" w14:textId="6610220B" w:rsidR="1AFF5BA6" w:rsidRPr="004220CB" w:rsidRDefault="0B784526" w:rsidP="004220CB">
      <w:pPr>
        <w:pBdr>
          <w:top w:val="single" w:sz="4" w:space="1" w:color="auto"/>
          <w:left w:val="single" w:sz="4" w:space="4" w:color="auto"/>
          <w:bottom w:val="single" w:sz="4" w:space="1" w:color="auto"/>
          <w:right w:val="single" w:sz="4" w:space="4" w:color="auto"/>
        </w:pBdr>
        <w:spacing w:after="0"/>
        <w:rPr>
          <w:rFonts w:asciiTheme="minorHAnsi" w:hAnsiTheme="minorHAnsi"/>
          <w:sz w:val="24"/>
          <w:szCs w:val="24"/>
        </w:rPr>
      </w:pPr>
      <w:r w:rsidRPr="004220CB">
        <w:rPr>
          <w:rFonts w:asciiTheme="minorHAnsi" w:eastAsia="Arial" w:hAnsiTheme="minorHAnsi" w:cs="Arial"/>
          <w:b/>
          <w:bCs/>
          <w:sz w:val="24"/>
          <w:szCs w:val="24"/>
        </w:rPr>
        <w:lastRenderedPageBreak/>
        <w:t>Συμμετέχουσα διδάσκουσα</w:t>
      </w:r>
      <w:r w:rsidRPr="004220CB">
        <w:rPr>
          <w:rFonts w:asciiTheme="minorHAnsi" w:eastAsia="Arial" w:hAnsiTheme="minorHAnsi" w:cs="Arial"/>
          <w:sz w:val="24"/>
          <w:szCs w:val="24"/>
        </w:rPr>
        <w:t xml:space="preserve">: Αντωνία Βασιλάκου, μέλος Ε.Ε.ΔΙ.Π. </w:t>
      </w:r>
      <w:r w:rsidRPr="004220CB">
        <w:rPr>
          <w:rFonts w:asciiTheme="minorHAnsi" w:eastAsia="Arial" w:hAnsiTheme="minorHAnsi" w:cs="Arial"/>
          <w:sz w:val="24"/>
          <w:szCs w:val="24"/>
          <w:lang w:val="en-US"/>
        </w:rPr>
        <w:t>I</w:t>
      </w:r>
    </w:p>
    <w:p w14:paraId="3790EE09" w14:textId="77777777" w:rsidR="004220CB" w:rsidRPr="004B7656" w:rsidRDefault="004220CB" w:rsidP="004220CB">
      <w:pPr>
        <w:spacing w:after="0" w:line="288" w:lineRule="auto"/>
        <w:jc w:val="both"/>
        <w:rPr>
          <w:rFonts w:asciiTheme="minorHAnsi" w:eastAsia="Arial" w:hAnsiTheme="minorHAnsi" w:cstheme="minorHAnsi"/>
          <w:sz w:val="24"/>
          <w:szCs w:val="24"/>
          <w:highlight w:val="yellow"/>
        </w:rPr>
      </w:pPr>
    </w:p>
    <w:p w14:paraId="4E5A0C62" w14:textId="739EE32C" w:rsidR="004B7656" w:rsidRDefault="00073E49" w:rsidP="004220CB">
      <w:pPr>
        <w:spacing w:after="0"/>
        <w:jc w:val="both"/>
        <w:rPr>
          <w:rFonts w:asciiTheme="minorHAnsi" w:hAnsiTheme="minorHAnsi" w:cstheme="minorHAnsi"/>
          <w:sz w:val="24"/>
          <w:szCs w:val="24"/>
        </w:rPr>
      </w:pPr>
      <w:r w:rsidRPr="00583C7E">
        <w:rPr>
          <w:rFonts w:asciiTheme="minorHAnsi" w:eastAsia="Arial" w:hAnsiTheme="minorHAnsi" w:cstheme="minorHAnsi"/>
          <w:b/>
          <w:sz w:val="24"/>
          <w:szCs w:val="24"/>
        </w:rPr>
        <w:t>1</w:t>
      </w:r>
      <w:r w:rsidR="004220CB" w:rsidRPr="00583C7E">
        <w:rPr>
          <w:rFonts w:asciiTheme="minorHAnsi" w:eastAsia="Arial" w:hAnsiTheme="minorHAnsi" w:cstheme="minorHAnsi"/>
          <w:b/>
          <w:sz w:val="24"/>
          <w:szCs w:val="24"/>
        </w:rPr>
        <w:t>5</w:t>
      </w:r>
      <w:r w:rsidRPr="00583C7E">
        <w:rPr>
          <w:rFonts w:asciiTheme="minorHAnsi" w:eastAsia="Arial" w:hAnsiTheme="minorHAnsi" w:cstheme="minorHAnsi"/>
          <w:b/>
          <w:sz w:val="24"/>
          <w:szCs w:val="24"/>
        </w:rPr>
        <w:t>.</w:t>
      </w:r>
      <w:r w:rsidRPr="004220CB">
        <w:rPr>
          <w:rFonts w:asciiTheme="minorHAnsi" w:eastAsia="Arial" w:hAnsiTheme="minorHAnsi" w:cstheme="minorHAnsi"/>
          <w:sz w:val="24"/>
          <w:szCs w:val="24"/>
        </w:rPr>
        <w:t xml:space="preserve"> </w:t>
      </w:r>
      <w:r w:rsidRPr="00583C7E">
        <w:rPr>
          <w:rFonts w:asciiTheme="minorHAnsi" w:hAnsiTheme="minorHAnsi" w:cstheme="minorHAnsi"/>
          <w:b/>
          <w:sz w:val="24"/>
          <w:szCs w:val="24"/>
        </w:rPr>
        <w:t>“</w:t>
      </w:r>
      <w:r w:rsidRPr="00583C7E">
        <w:rPr>
          <w:rFonts w:asciiTheme="minorHAnsi" w:hAnsiTheme="minorHAnsi" w:cstheme="minorHAnsi"/>
          <w:b/>
          <w:sz w:val="24"/>
          <w:szCs w:val="24"/>
          <w:lang w:val="en-US"/>
        </w:rPr>
        <w:t>Argos</w:t>
      </w:r>
      <w:r w:rsidRPr="00583C7E">
        <w:rPr>
          <w:rFonts w:asciiTheme="minorHAnsi" w:hAnsiTheme="minorHAnsi" w:cstheme="minorHAnsi"/>
          <w:b/>
          <w:sz w:val="24"/>
          <w:szCs w:val="24"/>
        </w:rPr>
        <w:t>”-Ευρωπαϊκό Παρατηρητήριο της Δημιουργικής Διαδικασίας του Ζωντανού Θεάματος</w:t>
      </w:r>
      <w:r w:rsidRPr="004220CB">
        <w:rPr>
          <w:rFonts w:asciiTheme="minorHAnsi" w:hAnsiTheme="minorHAnsi" w:cstheme="minorHAnsi"/>
          <w:sz w:val="24"/>
          <w:szCs w:val="24"/>
        </w:rPr>
        <w:t xml:space="preserve"> </w:t>
      </w:r>
    </w:p>
    <w:p w14:paraId="4361080F" w14:textId="6F99E630" w:rsidR="00073E49" w:rsidRPr="004220CB" w:rsidRDefault="00073E49" w:rsidP="004220CB">
      <w:pPr>
        <w:spacing w:after="0"/>
        <w:jc w:val="both"/>
        <w:rPr>
          <w:rFonts w:asciiTheme="minorHAnsi" w:hAnsiTheme="minorHAnsi" w:cstheme="minorHAnsi"/>
          <w:sz w:val="24"/>
          <w:szCs w:val="24"/>
        </w:rPr>
      </w:pPr>
      <w:r w:rsidRPr="004220CB">
        <w:rPr>
          <w:rFonts w:asciiTheme="minorHAnsi" w:hAnsiTheme="minorHAnsi" w:cstheme="minorHAnsi"/>
          <w:sz w:val="24"/>
          <w:szCs w:val="24"/>
        </w:rPr>
        <w:t xml:space="preserve">Φορέας υλοποίησης: Πανεπιστήμιο </w:t>
      </w:r>
      <w:r w:rsidRPr="004220CB">
        <w:rPr>
          <w:rFonts w:asciiTheme="minorHAnsi" w:hAnsiTheme="minorHAnsi" w:cstheme="minorHAnsi"/>
          <w:sz w:val="24"/>
          <w:szCs w:val="24"/>
          <w:lang w:val="en-US"/>
        </w:rPr>
        <w:t>Rennes</w:t>
      </w:r>
      <w:r w:rsidRPr="004220CB">
        <w:rPr>
          <w:rFonts w:asciiTheme="minorHAnsi" w:hAnsiTheme="minorHAnsi" w:cstheme="minorHAnsi"/>
          <w:sz w:val="24"/>
          <w:szCs w:val="24"/>
        </w:rPr>
        <w:t xml:space="preserve"> </w:t>
      </w:r>
      <w:r w:rsidRPr="004220CB">
        <w:rPr>
          <w:rFonts w:asciiTheme="minorHAnsi" w:hAnsiTheme="minorHAnsi" w:cstheme="minorHAnsi"/>
          <w:sz w:val="24"/>
          <w:szCs w:val="24"/>
          <w:lang w:val="en-US"/>
        </w:rPr>
        <w:t>II</w:t>
      </w:r>
      <w:r w:rsidRPr="004220CB">
        <w:rPr>
          <w:rFonts w:asciiTheme="minorHAnsi" w:hAnsiTheme="minorHAnsi" w:cstheme="minorHAnsi"/>
          <w:sz w:val="24"/>
          <w:szCs w:val="24"/>
        </w:rPr>
        <w:t xml:space="preserve">. 2016-σε εξέλιξη.   </w:t>
      </w:r>
    </w:p>
    <w:p w14:paraId="15257479" w14:textId="77777777" w:rsidR="004220CB" w:rsidRPr="004B7656" w:rsidRDefault="004220CB" w:rsidP="004220CB">
      <w:pPr>
        <w:spacing w:after="0"/>
        <w:rPr>
          <w:rFonts w:asciiTheme="minorHAnsi" w:hAnsiTheme="minorHAnsi" w:cstheme="minorHAnsi"/>
          <w:sz w:val="24"/>
          <w:szCs w:val="24"/>
        </w:rPr>
      </w:pPr>
    </w:p>
    <w:p w14:paraId="7BC458B1" w14:textId="0F712BEE" w:rsidR="00073E49" w:rsidRPr="004B7656" w:rsidRDefault="00073E49" w:rsidP="004220CB">
      <w:pPr>
        <w:spacing w:after="0"/>
        <w:rPr>
          <w:rFonts w:asciiTheme="minorHAnsi" w:hAnsiTheme="minorHAnsi" w:cstheme="minorHAnsi"/>
          <w:sz w:val="24"/>
          <w:szCs w:val="24"/>
        </w:rPr>
      </w:pPr>
      <w:r w:rsidRPr="004220CB">
        <w:rPr>
          <w:rFonts w:asciiTheme="minorHAnsi" w:hAnsiTheme="minorHAnsi" w:cstheme="minorHAnsi"/>
          <w:sz w:val="24"/>
          <w:szCs w:val="24"/>
        </w:rPr>
        <w:t>Μέλος της Κεντρικής Ομάδας Έργου: Έλενα Παπαλεξίου, λέκτωρ ΤΘΣ</w:t>
      </w:r>
    </w:p>
    <w:p w14:paraId="07CDAB81" w14:textId="77777777" w:rsidR="004220CB" w:rsidRPr="004B7656" w:rsidRDefault="004220CB" w:rsidP="004220CB">
      <w:pPr>
        <w:spacing w:after="0"/>
        <w:rPr>
          <w:rFonts w:asciiTheme="minorHAnsi" w:hAnsiTheme="minorHAnsi" w:cstheme="minorHAnsi"/>
          <w:sz w:val="24"/>
          <w:szCs w:val="24"/>
        </w:rPr>
      </w:pPr>
    </w:p>
    <w:p w14:paraId="5AAC62E7" w14:textId="77777777" w:rsidR="004220CB" w:rsidRPr="004B7656" w:rsidRDefault="004220CB" w:rsidP="004220CB">
      <w:pPr>
        <w:spacing w:after="0"/>
        <w:rPr>
          <w:rFonts w:asciiTheme="minorHAnsi" w:hAnsiTheme="minorHAnsi" w:cstheme="minorHAnsi"/>
          <w:sz w:val="24"/>
          <w:szCs w:val="24"/>
        </w:rPr>
      </w:pPr>
    </w:p>
    <w:p w14:paraId="471D4281" w14:textId="4BD75915" w:rsidR="004B7656" w:rsidRDefault="004220CB" w:rsidP="004220CB">
      <w:pPr>
        <w:spacing w:after="0"/>
        <w:jc w:val="both"/>
        <w:rPr>
          <w:rFonts w:asciiTheme="minorHAnsi" w:hAnsiTheme="minorHAnsi" w:cstheme="minorHAnsi"/>
          <w:sz w:val="24"/>
          <w:szCs w:val="24"/>
        </w:rPr>
      </w:pPr>
      <w:r w:rsidRPr="00583C7E">
        <w:rPr>
          <w:rFonts w:asciiTheme="minorHAnsi" w:hAnsiTheme="minorHAnsi" w:cstheme="minorHAnsi"/>
          <w:b/>
          <w:sz w:val="24"/>
          <w:szCs w:val="24"/>
          <w:u w:val="single"/>
        </w:rPr>
        <w:t>16</w:t>
      </w:r>
      <w:r w:rsidR="00073E49" w:rsidRPr="00583C7E">
        <w:rPr>
          <w:rFonts w:asciiTheme="minorHAnsi" w:hAnsiTheme="minorHAnsi" w:cstheme="minorHAnsi"/>
          <w:b/>
          <w:sz w:val="24"/>
          <w:szCs w:val="24"/>
          <w:u w:val="single"/>
        </w:rPr>
        <w:t xml:space="preserve">. </w:t>
      </w:r>
      <w:hyperlink r:id="rId27" w:history="1">
        <w:r w:rsidR="00073E49" w:rsidRPr="00583C7E">
          <w:rPr>
            <w:rStyle w:val="-"/>
            <w:rFonts w:asciiTheme="minorHAnsi" w:hAnsiTheme="minorHAnsi" w:cstheme="minorHAnsi"/>
            <w:b/>
            <w:color w:val="auto"/>
            <w:sz w:val="24"/>
            <w:szCs w:val="24"/>
          </w:rPr>
          <w:t xml:space="preserve">Διεθνές Κέντρο Αρχειακής Έρευνας </w:t>
        </w:r>
        <w:r w:rsidR="00073E49" w:rsidRPr="00583C7E">
          <w:rPr>
            <w:rStyle w:val="-"/>
            <w:rFonts w:asciiTheme="minorHAnsi" w:hAnsiTheme="minorHAnsi" w:cstheme="minorHAnsi"/>
            <w:b/>
            <w:color w:val="auto"/>
            <w:sz w:val="24"/>
            <w:szCs w:val="24"/>
            <w:lang w:val="en-US"/>
          </w:rPr>
          <w:t>ICARUS</w:t>
        </w:r>
      </w:hyperlink>
      <w:r w:rsidR="00073E49" w:rsidRPr="004220CB">
        <w:rPr>
          <w:rFonts w:asciiTheme="minorHAnsi" w:hAnsiTheme="minorHAnsi" w:cstheme="minorHAnsi"/>
          <w:sz w:val="24"/>
          <w:szCs w:val="24"/>
        </w:rPr>
        <w:t xml:space="preserve"> </w:t>
      </w:r>
    </w:p>
    <w:p w14:paraId="0A94C0FD" w14:textId="488D20E9" w:rsidR="1AFF5BA6" w:rsidRPr="004220CB" w:rsidRDefault="00073E49" w:rsidP="004220CB">
      <w:pPr>
        <w:spacing w:after="0"/>
        <w:jc w:val="both"/>
        <w:rPr>
          <w:rFonts w:asciiTheme="minorHAnsi" w:hAnsiTheme="minorHAnsi" w:cstheme="minorHAnsi"/>
          <w:sz w:val="24"/>
          <w:szCs w:val="24"/>
        </w:rPr>
      </w:pPr>
      <w:r w:rsidRPr="004220CB">
        <w:rPr>
          <w:rFonts w:asciiTheme="minorHAnsi" w:hAnsiTheme="minorHAnsi" w:cstheme="minorHAnsi"/>
          <w:sz w:val="24"/>
          <w:szCs w:val="24"/>
        </w:rPr>
        <w:t xml:space="preserve">Ένταξη στο Διεθνές Κέντρο Αρχειακής έρευνας </w:t>
      </w:r>
      <w:r w:rsidRPr="004220CB">
        <w:rPr>
          <w:rFonts w:asciiTheme="minorHAnsi" w:hAnsiTheme="minorHAnsi" w:cstheme="minorHAnsi"/>
          <w:sz w:val="24"/>
          <w:szCs w:val="24"/>
          <w:lang w:val="en-US"/>
        </w:rPr>
        <w:t>ICARUS</w:t>
      </w:r>
      <w:r w:rsidRPr="004220CB">
        <w:rPr>
          <w:rFonts w:asciiTheme="minorHAnsi" w:hAnsiTheme="minorHAnsi" w:cstheme="minorHAnsi"/>
          <w:sz w:val="24"/>
          <w:szCs w:val="24"/>
        </w:rPr>
        <w:t xml:space="preserve"> στο πλαίσιο της υλοποίησης του ερευνητικού προγράμματος </w:t>
      </w:r>
      <w:r w:rsidRPr="004220CB">
        <w:rPr>
          <w:rFonts w:asciiTheme="minorHAnsi" w:hAnsiTheme="minorHAnsi" w:cstheme="minorHAnsi"/>
          <w:i/>
          <w:sz w:val="24"/>
          <w:szCs w:val="24"/>
          <w:lang w:val="en-US"/>
        </w:rPr>
        <w:t>ARCH</w:t>
      </w:r>
      <w:r w:rsidRPr="004220CB">
        <w:rPr>
          <w:rFonts w:asciiTheme="minorHAnsi" w:hAnsiTheme="minorHAnsi" w:cstheme="minorHAnsi"/>
          <w:i/>
          <w:sz w:val="24"/>
          <w:szCs w:val="24"/>
        </w:rPr>
        <w:t>-</w:t>
      </w:r>
      <w:r w:rsidRPr="004220CB">
        <w:rPr>
          <w:rFonts w:asciiTheme="minorHAnsi" w:hAnsiTheme="minorHAnsi" w:cstheme="minorHAnsi"/>
          <w:i/>
          <w:sz w:val="24"/>
          <w:szCs w:val="24"/>
          <w:lang w:val="en-US"/>
        </w:rPr>
        <w:t>Archival</w:t>
      </w:r>
      <w:r w:rsidRPr="004220CB">
        <w:rPr>
          <w:rFonts w:asciiTheme="minorHAnsi" w:hAnsiTheme="minorHAnsi" w:cstheme="minorHAnsi"/>
          <w:i/>
          <w:sz w:val="24"/>
          <w:szCs w:val="24"/>
        </w:rPr>
        <w:t xml:space="preserve"> </w:t>
      </w:r>
      <w:r w:rsidRPr="004220CB">
        <w:rPr>
          <w:rFonts w:asciiTheme="minorHAnsi" w:hAnsiTheme="minorHAnsi" w:cstheme="minorHAnsi"/>
          <w:i/>
          <w:sz w:val="24"/>
          <w:szCs w:val="24"/>
          <w:lang w:val="en-US"/>
        </w:rPr>
        <w:t>Research</w:t>
      </w:r>
      <w:r w:rsidRPr="004220CB">
        <w:rPr>
          <w:rFonts w:asciiTheme="minorHAnsi" w:hAnsiTheme="minorHAnsi" w:cstheme="minorHAnsi"/>
          <w:i/>
          <w:sz w:val="24"/>
          <w:szCs w:val="24"/>
        </w:rPr>
        <w:t xml:space="preserve"> &amp; </w:t>
      </w:r>
      <w:r w:rsidRPr="004220CB">
        <w:rPr>
          <w:rFonts w:asciiTheme="minorHAnsi" w:hAnsiTheme="minorHAnsi" w:cstheme="minorHAnsi"/>
          <w:i/>
          <w:sz w:val="24"/>
          <w:szCs w:val="24"/>
          <w:lang w:val="en-US"/>
        </w:rPr>
        <w:t>Cultural</w:t>
      </w:r>
      <w:r w:rsidRPr="004220CB">
        <w:rPr>
          <w:rFonts w:asciiTheme="minorHAnsi" w:hAnsiTheme="minorHAnsi" w:cstheme="minorHAnsi"/>
          <w:i/>
          <w:sz w:val="24"/>
          <w:szCs w:val="24"/>
        </w:rPr>
        <w:t xml:space="preserve"> </w:t>
      </w:r>
      <w:r w:rsidRPr="004220CB">
        <w:rPr>
          <w:rFonts w:asciiTheme="minorHAnsi" w:hAnsiTheme="minorHAnsi" w:cstheme="minorHAnsi"/>
          <w:i/>
          <w:sz w:val="24"/>
          <w:szCs w:val="24"/>
          <w:lang w:val="en-US"/>
        </w:rPr>
        <w:t>Heritage</w:t>
      </w:r>
      <w:r w:rsidRPr="004220CB">
        <w:rPr>
          <w:rFonts w:asciiTheme="minorHAnsi" w:hAnsiTheme="minorHAnsi" w:cstheme="minorHAnsi"/>
          <w:i/>
          <w:sz w:val="24"/>
          <w:szCs w:val="24"/>
        </w:rPr>
        <w:t xml:space="preserve">. </w:t>
      </w:r>
      <w:proofErr w:type="gramStart"/>
      <w:r w:rsidRPr="004220CB">
        <w:rPr>
          <w:rFonts w:asciiTheme="minorHAnsi" w:hAnsiTheme="minorHAnsi" w:cstheme="minorHAnsi"/>
          <w:i/>
          <w:sz w:val="24"/>
          <w:szCs w:val="24"/>
          <w:lang w:val="en-US"/>
        </w:rPr>
        <w:t>The</w:t>
      </w:r>
      <w:r w:rsidRPr="004220CB">
        <w:rPr>
          <w:rFonts w:asciiTheme="minorHAnsi" w:hAnsiTheme="minorHAnsi" w:cstheme="minorHAnsi"/>
          <w:i/>
          <w:sz w:val="24"/>
          <w:szCs w:val="24"/>
        </w:rPr>
        <w:t xml:space="preserve"> </w:t>
      </w:r>
      <w:r w:rsidRPr="004220CB">
        <w:rPr>
          <w:rFonts w:asciiTheme="minorHAnsi" w:hAnsiTheme="minorHAnsi" w:cstheme="minorHAnsi"/>
          <w:i/>
          <w:sz w:val="24"/>
          <w:szCs w:val="24"/>
          <w:lang w:val="en-US"/>
        </w:rPr>
        <w:t>Theatre</w:t>
      </w:r>
      <w:r w:rsidRPr="004220CB">
        <w:rPr>
          <w:rFonts w:asciiTheme="minorHAnsi" w:hAnsiTheme="minorHAnsi" w:cstheme="minorHAnsi"/>
          <w:i/>
          <w:sz w:val="24"/>
          <w:szCs w:val="24"/>
        </w:rPr>
        <w:t xml:space="preserve"> </w:t>
      </w:r>
      <w:r w:rsidRPr="004220CB">
        <w:rPr>
          <w:rFonts w:asciiTheme="minorHAnsi" w:hAnsiTheme="minorHAnsi" w:cstheme="minorHAnsi"/>
          <w:i/>
          <w:sz w:val="24"/>
          <w:szCs w:val="24"/>
          <w:lang w:val="en-US"/>
        </w:rPr>
        <w:t>Archive</w:t>
      </w:r>
      <w:r w:rsidRPr="004220CB">
        <w:rPr>
          <w:rFonts w:asciiTheme="minorHAnsi" w:hAnsiTheme="minorHAnsi" w:cstheme="minorHAnsi"/>
          <w:i/>
          <w:sz w:val="24"/>
          <w:szCs w:val="24"/>
        </w:rPr>
        <w:t xml:space="preserve"> </w:t>
      </w:r>
      <w:r w:rsidRPr="004220CB">
        <w:rPr>
          <w:rFonts w:asciiTheme="minorHAnsi" w:hAnsiTheme="minorHAnsi" w:cstheme="minorHAnsi"/>
          <w:i/>
          <w:sz w:val="24"/>
          <w:szCs w:val="24"/>
          <w:lang w:val="en-US"/>
        </w:rPr>
        <w:t>of</w:t>
      </w:r>
      <w:r w:rsidRPr="004220CB">
        <w:rPr>
          <w:rFonts w:asciiTheme="minorHAnsi" w:hAnsiTheme="minorHAnsi" w:cstheme="minorHAnsi"/>
          <w:i/>
          <w:sz w:val="24"/>
          <w:szCs w:val="24"/>
        </w:rPr>
        <w:t xml:space="preserve"> </w:t>
      </w:r>
      <w:proofErr w:type="spellStart"/>
      <w:r w:rsidRPr="004220CB">
        <w:rPr>
          <w:rFonts w:asciiTheme="minorHAnsi" w:hAnsiTheme="minorHAnsi" w:cstheme="minorHAnsi"/>
          <w:i/>
          <w:sz w:val="24"/>
          <w:szCs w:val="24"/>
          <w:lang w:val="en-US"/>
        </w:rPr>
        <w:t>Soc</w:t>
      </w:r>
      <w:proofErr w:type="spellEnd"/>
      <w:r w:rsidRPr="004220CB">
        <w:rPr>
          <w:rFonts w:asciiTheme="minorHAnsi" w:hAnsiTheme="minorHAnsi" w:cstheme="minorHAnsi"/>
          <w:i/>
          <w:sz w:val="24"/>
          <w:szCs w:val="24"/>
        </w:rPr>
        <w:t>ì</w:t>
      </w:r>
      <w:r w:rsidRPr="004220CB">
        <w:rPr>
          <w:rFonts w:asciiTheme="minorHAnsi" w:hAnsiTheme="minorHAnsi" w:cstheme="minorHAnsi"/>
          <w:i/>
          <w:sz w:val="24"/>
          <w:szCs w:val="24"/>
          <w:lang w:val="en-US"/>
        </w:rPr>
        <w:t>etas</w:t>
      </w:r>
      <w:r w:rsidRPr="004220CB">
        <w:rPr>
          <w:rFonts w:asciiTheme="minorHAnsi" w:hAnsiTheme="minorHAnsi" w:cstheme="minorHAnsi"/>
          <w:i/>
          <w:sz w:val="24"/>
          <w:szCs w:val="24"/>
        </w:rPr>
        <w:t xml:space="preserve"> </w:t>
      </w:r>
      <w:proofErr w:type="spellStart"/>
      <w:r w:rsidRPr="004220CB">
        <w:rPr>
          <w:rFonts w:asciiTheme="minorHAnsi" w:hAnsiTheme="minorHAnsi" w:cstheme="minorHAnsi"/>
          <w:i/>
          <w:sz w:val="24"/>
          <w:szCs w:val="24"/>
          <w:lang w:val="en-US"/>
        </w:rPr>
        <w:t>Raffaello</w:t>
      </w:r>
      <w:proofErr w:type="spellEnd"/>
      <w:r w:rsidRPr="004220CB">
        <w:rPr>
          <w:rFonts w:asciiTheme="minorHAnsi" w:hAnsiTheme="minorHAnsi" w:cstheme="minorHAnsi"/>
          <w:i/>
          <w:sz w:val="24"/>
          <w:szCs w:val="24"/>
        </w:rPr>
        <w:t xml:space="preserve"> </w:t>
      </w:r>
      <w:proofErr w:type="spellStart"/>
      <w:r w:rsidRPr="004220CB">
        <w:rPr>
          <w:rFonts w:asciiTheme="minorHAnsi" w:hAnsiTheme="minorHAnsi" w:cstheme="minorHAnsi"/>
          <w:i/>
          <w:sz w:val="24"/>
          <w:szCs w:val="24"/>
          <w:lang w:val="en-US"/>
        </w:rPr>
        <w:t>Sanzio</w:t>
      </w:r>
      <w:proofErr w:type="spellEnd"/>
      <w:r w:rsidRPr="004220CB">
        <w:rPr>
          <w:rFonts w:asciiTheme="minorHAnsi" w:hAnsiTheme="minorHAnsi" w:cstheme="minorHAnsi"/>
          <w:sz w:val="24"/>
          <w:szCs w:val="24"/>
        </w:rPr>
        <w:t xml:space="preserve"> και ένταξη του Τμήματος Θεατρικών Σπουδών του Πανεπιστημίου Πελοποννήσου ως συνεργαζόμενου εταίρου (2016-σε εξέλιξη).</w:t>
      </w:r>
      <w:proofErr w:type="gramEnd"/>
      <w:r w:rsidRPr="004220CB">
        <w:rPr>
          <w:rFonts w:asciiTheme="minorHAnsi" w:hAnsiTheme="minorHAnsi" w:cstheme="minorHAnsi"/>
          <w:sz w:val="24"/>
          <w:szCs w:val="24"/>
        </w:rPr>
        <w:t xml:space="preserve">  </w:t>
      </w:r>
    </w:p>
    <w:p w14:paraId="69C3BC8E" w14:textId="77777777" w:rsidR="004220CB" w:rsidRPr="004B7656" w:rsidRDefault="004220CB" w:rsidP="004220CB">
      <w:pPr>
        <w:spacing w:after="0"/>
        <w:rPr>
          <w:rFonts w:asciiTheme="minorHAnsi" w:hAnsiTheme="minorHAnsi" w:cstheme="minorHAnsi"/>
          <w:sz w:val="24"/>
          <w:szCs w:val="24"/>
        </w:rPr>
      </w:pPr>
    </w:p>
    <w:p w14:paraId="75F8A277" w14:textId="5D32091B" w:rsidR="00073E49" w:rsidRPr="004220CB" w:rsidRDefault="00073E49" w:rsidP="004220CB">
      <w:pPr>
        <w:spacing w:after="0"/>
        <w:rPr>
          <w:rFonts w:asciiTheme="minorHAnsi" w:hAnsiTheme="minorHAnsi" w:cstheme="minorHAnsi"/>
          <w:sz w:val="24"/>
          <w:szCs w:val="24"/>
        </w:rPr>
      </w:pPr>
      <w:r w:rsidRPr="004220CB">
        <w:rPr>
          <w:rFonts w:asciiTheme="minorHAnsi" w:hAnsiTheme="minorHAnsi" w:cstheme="minorHAnsi"/>
          <w:sz w:val="24"/>
          <w:szCs w:val="24"/>
        </w:rPr>
        <w:t>Συνεργαζόμενο μέλος: Έλενα Παπαλεξίου, λέκτωρ ΤΘΣ</w:t>
      </w:r>
    </w:p>
    <w:p w14:paraId="20E4CDDF" w14:textId="77777777" w:rsidR="004220CB" w:rsidRPr="004220CB" w:rsidRDefault="004220CB" w:rsidP="004220CB">
      <w:pPr>
        <w:spacing w:after="0"/>
        <w:rPr>
          <w:rFonts w:asciiTheme="minorHAnsi" w:hAnsiTheme="minorHAnsi" w:cstheme="minorHAnsi"/>
          <w:sz w:val="24"/>
          <w:szCs w:val="24"/>
        </w:rPr>
      </w:pPr>
    </w:p>
    <w:p w14:paraId="04BAA80D" w14:textId="77777777" w:rsidR="004220CB" w:rsidRPr="004220CB" w:rsidRDefault="004220CB" w:rsidP="004220CB">
      <w:pPr>
        <w:spacing w:after="0"/>
        <w:rPr>
          <w:rFonts w:asciiTheme="minorHAnsi" w:hAnsiTheme="minorHAnsi" w:cstheme="minorHAnsi"/>
          <w:sz w:val="24"/>
          <w:szCs w:val="24"/>
        </w:rPr>
      </w:pPr>
    </w:p>
    <w:p w14:paraId="2E171208" w14:textId="317E0D77" w:rsidR="004B7656" w:rsidRPr="00583C7E" w:rsidRDefault="004220CB" w:rsidP="004220CB">
      <w:pPr>
        <w:spacing w:after="0"/>
        <w:jc w:val="both"/>
        <w:rPr>
          <w:rFonts w:asciiTheme="minorHAnsi" w:hAnsiTheme="minorHAnsi" w:cstheme="minorHAnsi"/>
          <w:b/>
          <w:sz w:val="24"/>
          <w:szCs w:val="24"/>
          <w:u w:val="single"/>
          <w:lang w:val="en-US"/>
        </w:rPr>
      </w:pPr>
      <w:r w:rsidRPr="00583C7E">
        <w:rPr>
          <w:rFonts w:asciiTheme="minorHAnsi" w:hAnsiTheme="minorHAnsi" w:cstheme="minorHAnsi"/>
          <w:b/>
          <w:sz w:val="24"/>
          <w:szCs w:val="24"/>
          <w:lang w:val="en-US"/>
        </w:rPr>
        <w:t>17</w:t>
      </w:r>
      <w:r w:rsidR="00073E49" w:rsidRPr="00583C7E">
        <w:rPr>
          <w:rFonts w:asciiTheme="minorHAnsi" w:hAnsiTheme="minorHAnsi" w:cstheme="minorHAnsi"/>
          <w:b/>
          <w:sz w:val="24"/>
          <w:szCs w:val="24"/>
          <w:lang w:val="en-US"/>
        </w:rPr>
        <w:t>.</w:t>
      </w:r>
      <w:r w:rsidR="00073E49" w:rsidRPr="00583C7E">
        <w:rPr>
          <w:rFonts w:asciiTheme="minorHAnsi" w:hAnsiTheme="minorHAnsi" w:cstheme="minorHAnsi"/>
          <w:sz w:val="24"/>
          <w:szCs w:val="24"/>
          <w:lang w:val="en-US"/>
        </w:rPr>
        <w:t xml:space="preserve"> </w:t>
      </w:r>
      <w:hyperlink r:id="rId28" w:history="1">
        <w:r w:rsidR="00073E49" w:rsidRPr="00583C7E">
          <w:rPr>
            <w:rStyle w:val="-"/>
            <w:rFonts w:asciiTheme="minorHAnsi" w:hAnsiTheme="minorHAnsi" w:cstheme="minorHAnsi"/>
            <w:b/>
            <w:color w:val="auto"/>
            <w:sz w:val="24"/>
            <w:szCs w:val="24"/>
            <w:lang w:val="en-US"/>
          </w:rPr>
          <w:t>«Research Collaboration across the globe Grant»</w:t>
        </w:r>
        <w:r w:rsidR="004B7656" w:rsidRPr="00583C7E" w:rsidDel="004B7656">
          <w:rPr>
            <w:rStyle w:val="-"/>
            <w:rFonts w:asciiTheme="minorHAnsi" w:hAnsiTheme="minorHAnsi" w:cstheme="minorHAnsi"/>
            <w:b/>
            <w:color w:val="auto"/>
            <w:sz w:val="24"/>
            <w:szCs w:val="24"/>
            <w:lang w:val="en-US"/>
          </w:rPr>
          <w:t xml:space="preserve"> </w:t>
        </w:r>
      </w:hyperlink>
      <w:r w:rsidR="00073E49" w:rsidRPr="00583C7E">
        <w:rPr>
          <w:rFonts w:asciiTheme="minorHAnsi" w:hAnsiTheme="minorHAnsi" w:cstheme="minorHAnsi"/>
          <w:b/>
          <w:sz w:val="24"/>
          <w:szCs w:val="24"/>
          <w:u w:val="single"/>
          <w:lang w:val="en-US"/>
        </w:rPr>
        <w:t xml:space="preserve"> </w:t>
      </w:r>
    </w:p>
    <w:p w14:paraId="528801A9" w14:textId="461B7746" w:rsidR="00073E49" w:rsidRPr="00583C7E" w:rsidRDefault="00073E49" w:rsidP="004220CB">
      <w:pPr>
        <w:spacing w:after="0"/>
        <w:jc w:val="both"/>
        <w:rPr>
          <w:rFonts w:asciiTheme="minorHAnsi" w:hAnsiTheme="minorHAnsi" w:cstheme="minorHAnsi"/>
          <w:sz w:val="24"/>
          <w:szCs w:val="24"/>
          <w:lang w:val="en-US"/>
        </w:rPr>
      </w:pPr>
      <w:r w:rsidRPr="004220CB">
        <w:rPr>
          <w:rFonts w:asciiTheme="minorHAnsi" w:hAnsiTheme="minorHAnsi" w:cstheme="minorHAnsi"/>
          <w:sz w:val="24"/>
          <w:szCs w:val="24"/>
        </w:rPr>
        <w:t>Συνεργασία</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με</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το</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Πανεπιστήμιο</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Stanford</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GB"/>
        </w:rPr>
        <w:t>Stanford</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GB"/>
        </w:rPr>
        <w:t>University</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και</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τον</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καθηγητή</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Rush</w:t>
      </w:r>
      <w:r w:rsidRPr="00583C7E">
        <w:rPr>
          <w:rFonts w:asciiTheme="minorHAnsi" w:hAnsiTheme="minorHAnsi" w:cstheme="minorHAnsi"/>
          <w:sz w:val="24"/>
          <w:szCs w:val="24"/>
          <w:lang w:val="en-US"/>
        </w:rPr>
        <w:t xml:space="preserve"> </w:t>
      </w:r>
      <w:proofErr w:type="spellStart"/>
      <w:r w:rsidRPr="004220CB">
        <w:rPr>
          <w:rFonts w:asciiTheme="minorHAnsi" w:hAnsiTheme="minorHAnsi" w:cstheme="minorHAnsi"/>
          <w:sz w:val="24"/>
          <w:szCs w:val="24"/>
          <w:lang w:val="en-US"/>
        </w:rPr>
        <w:t>Rehm</w:t>
      </w:r>
      <w:proofErr w:type="spellEnd"/>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Dept</w:t>
      </w:r>
      <w:r w:rsidRPr="00583C7E">
        <w:rPr>
          <w:rFonts w:asciiTheme="minorHAnsi" w:hAnsiTheme="minorHAnsi" w:cstheme="minorHAnsi"/>
          <w:sz w:val="24"/>
          <w:szCs w:val="24"/>
          <w:lang w:val="en-US"/>
        </w:rPr>
        <w:t xml:space="preserve">. </w:t>
      </w:r>
      <w:proofErr w:type="gramStart"/>
      <w:r w:rsidRPr="004220CB">
        <w:rPr>
          <w:rFonts w:asciiTheme="minorHAnsi" w:hAnsiTheme="minorHAnsi" w:cstheme="minorHAnsi"/>
          <w:sz w:val="24"/>
          <w:szCs w:val="24"/>
          <w:lang w:val="en-US"/>
        </w:rPr>
        <w:t>of</w:t>
      </w:r>
      <w:proofErr w:type="gramEnd"/>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Theater</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and</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Performance</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Studies</w:t>
      </w:r>
      <w:r w:rsidRPr="00583C7E">
        <w:rPr>
          <w:rFonts w:asciiTheme="minorHAnsi" w:hAnsiTheme="minorHAnsi" w:cstheme="minorHAnsi"/>
          <w:sz w:val="24"/>
          <w:szCs w:val="24"/>
          <w:lang w:val="en-US"/>
        </w:rPr>
        <w:t xml:space="preserve"> &amp; </w:t>
      </w:r>
      <w:proofErr w:type="spellStart"/>
      <w:r w:rsidRPr="004220CB">
        <w:rPr>
          <w:rFonts w:asciiTheme="minorHAnsi" w:hAnsiTheme="minorHAnsi" w:cstheme="minorHAnsi"/>
          <w:sz w:val="24"/>
          <w:szCs w:val="24"/>
          <w:lang w:val="en-US"/>
        </w:rPr>
        <w:t>Dept</w:t>
      </w:r>
      <w:proofErr w:type="spellEnd"/>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of</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lang w:val="en-US"/>
        </w:rPr>
        <w:t>Classics</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για</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την</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ίδρυση</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διεθνούς</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κέντρου</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θεατρικής</w:t>
      </w:r>
      <w:r w:rsidRPr="00583C7E">
        <w:rPr>
          <w:rFonts w:asciiTheme="minorHAnsi" w:hAnsiTheme="minorHAnsi" w:cstheme="minorHAnsi"/>
          <w:sz w:val="24"/>
          <w:szCs w:val="24"/>
          <w:lang w:val="en-US"/>
        </w:rPr>
        <w:t xml:space="preserve"> </w:t>
      </w:r>
      <w:r w:rsidRPr="004220CB">
        <w:rPr>
          <w:rFonts w:asciiTheme="minorHAnsi" w:hAnsiTheme="minorHAnsi" w:cstheme="minorHAnsi"/>
          <w:sz w:val="24"/>
          <w:szCs w:val="24"/>
        </w:rPr>
        <w:t>έρευνας</w:t>
      </w:r>
      <w:r w:rsidRPr="00583C7E">
        <w:rPr>
          <w:rFonts w:asciiTheme="minorHAnsi" w:hAnsiTheme="minorHAnsi" w:cstheme="minorHAnsi"/>
          <w:sz w:val="24"/>
          <w:szCs w:val="24"/>
          <w:lang w:val="en-US"/>
        </w:rPr>
        <w:t xml:space="preserve"> (2015-2016).</w:t>
      </w:r>
    </w:p>
    <w:p w14:paraId="30D801A4" w14:textId="77777777" w:rsidR="004220CB" w:rsidRPr="00583C7E" w:rsidRDefault="004220CB" w:rsidP="004220CB">
      <w:pPr>
        <w:spacing w:after="0"/>
        <w:rPr>
          <w:rFonts w:asciiTheme="minorHAnsi" w:hAnsiTheme="minorHAnsi" w:cstheme="minorHAnsi"/>
          <w:sz w:val="24"/>
          <w:szCs w:val="24"/>
          <w:lang w:val="en-US"/>
        </w:rPr>
      </w:pPr>
    </w:p>
    <w:p w14:paraId="11C9109F" w14:textId="120E1C15" w:rsidR="00073E49" w:rsidRPr="004220CB" w:rsidRDefault="00073E49" w:rsidP="004220CB">
      <w:pPr>
        <w:spacing w:after="0"/>
        <w:rPr>
          <w:rFonts w:asciiTheme="minorHAnsi" w:hAnsiTheme="minorHAnsi" w:cstheme="minorHAnsi"/>
          <w:sz w:val="24"/>
          <w:szCs w:val="24"/>
        </w:rPr>
      </w:pPr>
      <w:r w:rsidRPr="004220CB">
        <w:rPr>
          <w:rFonts w:asciiTheme="minorHAnsi" w:hAnsiTheme="minorHAnsi" w:cstheme="minorHAnsi"/>
          <w:sz w:val="24"/>
          <w:szCs w:val="24"/>
        </w:rPr>
        <w:t xml:space="preserve">Συνεργαζόμενο μέλος: Έλενα </w:t>
      </w:r>
      <w:proofErr w:type="spellStart"/>
      <w:r w:rsidRPr="004220CB">
        <w:rPr>
          <w:rFonts w:asciiTheme="minorHAnsi" w:hAnsiTheme="minorHAnsi" w:cstheme="minorHAnsi"/>
          <w:sz w:val="24"/>
          <w:szCs w:val="24"/>
        </w:rPr>
        <w:t>Παπαλεξίου</w:t>
      </w:r>
      <w:proofErr w:type="spellEnd"/>
      <w:r w:rsidRPr="004220CB">
        <w:rPr>
          <w:rFonts w:asciiTheme="minorHAnsi" w:hAnsiTheme="minorHAnsi" w:cstheme="minorHAnsi"/>
          <w:sz w:val="24"/>
          <w:szCs w:val="24"/>
        </w:rPr>
        <w:t>, λέκτωρ ΤΘΣ</w:t>
      </w:r>
    </w:p>
    <w:p w14:paraId="37DC1973" w14:textId="77777777" w:rsidR="00073E49" w:rsidRPr="004220CB" w:rsidRDefault="00073E49" w:rsidP="004220CB">
      <w:pPr>
        <w:spacing w:after="0"/>
        <w:jc w:val="both"/>
        <w:rPr>
          <w:rFonts w:asciiTheme="minorHAnsi" w:hAnsiTheme="minorHAnsi" w:cstheme="minorHAnsi"/>
          <w:sz w:val="24"/>
          <w:szCs w:val="24"/>
        </w:rPr>
      </w:pPr>
    </w:p>
    <w:p w14:paraId="6AA83862" w14:textId="77777777" w:rsidR="00073E49" w:rsidRPr="004220CB" w:rsidRDefault="00073E49" w:rsidP="004220CB">
      <w:pPr>
        <w:spacing w:after="0"/>
        <w:rPr>
          <w:rFonts w:asciiTheme="minorHAnsi" w:hAnsiTheme="minorHAnsi" w:cstheme="minorHAnsi"/>
          <w:sz w:val="24"/>
          <w:szCs w:val="24"/>
        </w:rPr>
      </w:pPr>
    </w:p>
    <w:p w14:paraId="7101EC19" w14:textId="01071FC6" w:rsidR="1AFF5BA6" w:rsidRPr="00073E49" w:rsidRDefault="1AFF5BA6" w:rsidP="004220CB">
      <w:pPr>
        <w:rPr>
          <w:rFonts w:asciiTheme="minorHAnsi" w:hAnsiTheme="minorHAnsi" w:cstheme="minorHAnsi"/>
          <w:sz w:val="24"/>
          <w:szCs w:val="24"/>
        </w:rPr>
      </w:pPr>
    </w:p>
    <w:p w14:paraId="58A87FD3" w14:textId="77777777" w:rsidR="00FC00AE" w:rsidRPr="00073E49" w:rsidRDefault="00FC00AE" w:rsidP="004220CB">
      <w:pPr>
        <w:rPr>
          <w:rFonts w:asciiTheme="minorHAnsi" w:hAnsiTheme="minorHAnsi" w:cstheme="minorHAnsi"/>
          <w:sz w:val="24"/>
          <w:szCs w:val="24"/>
        </w:rPr>
      </w:pPr>
    </w:p>
    <w:p w14:paraId="6A07E997" w14:textId="77777777" w:rsidR="00FC00AE" w:rsidRPr="005A6145" w:rsidRDefault="007D5F75" w:rsidP="004220CB">
      <w:pPr>
        <w:spacing w:after="0"/>
        <w:jc w:val="both"/>
      </w:pPr>
      <w:r w:rsidRPr="00073E49">
        <w:rPr>
          <w:rStyle w:val="a4"/>
          <w:rFonts w:asciiTheme="minorHAnsi" w:hAnsiTheme="minorHAnsi" w:cstheme="minorHAnsi"/>
          <w:bCs/>
          <w:sz w:val="24"/>
          <w:szCs w:val="24"/>
        </w:rPr>
        <w:br w:type="page"/>
      </w:r>
      <w:r w:rsidR="00FC00AE" w:rsidRPr="005A6145">
        <w:rPr>
          <w:rStyle w:val="a4"/>
          <w:rFonts w:ascii="Calibri" w:hAnsi="Calibri" w:cs="Calibri"/>
          <w:bCs/>
          <w:sz w:val="32"/>
          <w:szCs w:val="32"/>
        </w:rPr>
        <w:lastRenderedPageBreak/>
        <w:t>ΣΤ. ΠΡΟΓΡΑΜΜΑΤΑ ΤΟΥ ΠΑΝΕΠΙΣΤΗ</w:t>
      </w:r>
      <w:r w:rsidRPr="005A6145">
        <w:rPr>
          <w:rStyle w:val="a4"/>
          <w:rFonts w:ascii="Calibri" w:hAnsi="Calibri" w:cs="Calibri"/>
          <w:bCs/>
          <w:sz w:val="32"/>
          <w:szCs w:val="32"/>
        </w:rPr>
        <w:t>Μ</w:t>
      </w:r>
      <w:r w:rsidR="00FC00AE" w:rsidRPr="005A6145">
        <w:rPr>
          <w:rStyle w:val="a4"/>
          <w:rFonts w:ascii="Calibri" w:hAnsi="Calibri" w:cs="Calibri"/>
          <w:bCs/>
          <w:sz w:val="32"/>
          <w:szCs w:val="32"/>
        </w:rPr>
        <w:t xml:space="preserve">ΙΟΥ </w:t>
      </w:r>
      <w:r w:rsidRPr="005A6145">
        <w:rPr>
          <w:rStyle w:val="a4"/>
          <w:rFonts w:ascii="Calibri" w:hAnsi="Calibri" w:cs="Calibri"/>
          <w:bCs/>
          <w:sz w:val="32"/>
          <w:szCs w:val="32"/>
        </w:rPr>
        <w:t>ΠΕΛΟΠΟΝΝΗΣΟΥ</w:t>
      </w:r>
      <w:r w:rsidR="00FC00AE" w:rsidRPr="005A6145">
        <w:rPr>
          <w:rStyle w:val="a4"/>
          <w:rFonts w:ascii="Calibri" w:hAnsi="Calibri" w:cs="Calibri"/>
          <w:bCs/>
          <w:sz w:val="32"/>
          <w:szCs w:val="32"/>
        </w:rPr>
        <w:t xml:space="preserve"> ΣΤΑ ΟΠΟΙΑ ΣΥΜΜΕΤΕΧΕΙ ΤΟ ΤΜΗΜΑ ΘΕΑΤΡΙΚΩΝ ΣΠΟΥΔΩΝ</w:t>
      </w:r>
      <w:r w:rsidR="00FC00AE" w:rsidRPr="005A6145">
        <w:rPr>
          <w:b/>
          <w:bCs/>
          <w:color w:val="ED7D31"/>
          <w:sz w:val="32"/>
          <w:szCs w:val="32"/>
          <w:lang w:eastAsia="el-GR"/>
        </w:rPr>
        <w:t xml:space="preserve">                    </w:t>
      </w:r>
    </w:p>
    <w:p w14:paraId="328E268C" w14:textId="77777777" w:rsidR="007D5F75" w:rsidRPr="005A6145" w:rsidRDefault="00FC00AE" w:rsidP="007D5F75">
      <w:r w:rsidRPr="005A6145">
        <w:rPr>
          <w:rFonts w:cs="Arial"/>
          <w:color w:val="ED7D31"/>
          <w:sz w:val="32"/>
          <w:szCs w:val="32"/>
        </w:rPr>
        <w:t xml:space="preserve"> </w:t>
      </w:r>
    </w:p>
    <w:p w14:paraId="79873C99" w14:textId="77777777" w:rsidR="00FC00AE" w:rsidRPr="005A6145" w:rsidRDefault="007D5F75" w:rsidP="007D5F75">
      <w:r w:rsidRPr="005A6145">
        <w:t xml:space="preserve">1. </w:t>
      </w:r>
      <w:r w:rsidR="00FC00AE" w:rsidRPr="005A6145">
        <w:rPr>
          <w:rFonts w:cs="Calibri"/>
          <w:sz w:val="24"/>
          <w:szCs w:val="24"/>
        </w:rPr>
        <w:t xml:space="preserve">Ευρωπαϊκό επιχειρησιακό πρόγραμμα </w:t>
      </w:r>
      <w:r w:rsidRPr="005A6145">
        <w:rPr>
          <w:rFonts w:cs="Calibri"/>
          <w:sz w:val="24"/>
          <w:szCs w:val="24"/>
        </w:rPr>
        <w:t>Ε</w:t>
      </w:r>
      <w:r w:rsidR="00FC00AE" w:rsidRPr="005A6145">
        <w:rPr>
          <w:rFonts w:cs="Calibri"/>
          <w:sz w:val="24"/>
          <w:szCs w:val="24"/>
        </w:rPr>
        <w:t xml:space="preserve">κπαίδευση και </w:t>
      </w:r>
      <w:r w:rsidRPr="005A6145">
        <w:rPr>
          <w:rFonts w:cs="Calibri"/>
          <w:sz w:val="24"/>
          <w:szCs w:val="24"/>
        </w:rPr>
        <w:t>Δ</w:t>
      </w:r>
      <w:r w:rsidR="00FC00AE" w:rsidRPr="005A6145">
        <w:rPr>
          <w:rFonts w:cs="Calibri"/>
          <w:sz w:val="24"/>
          <w:szCs w:val="24"/>
        </w:rPr>
        <w:t xml:space="preserve">ια </w:t>
      </w:r>
      <w:r w:rsidRPr="005A6145">
        <w:rPr>
          <w:rFonts w:cs="Calibri"/>
          <w:sz w:val="24"/>
          <w:szCs w:val="24"/>
        </w:rPr>
        <w:t>Β</w:t>
      </w:r>
      <w:r w:rsidR="00FC00AE" w:rsidRPr="005A6145">
        <w:rPr>
          <w:rFonts w:cs="Calibri"/>
          <w:sz w:val="24"/>
          <w:szCs w:val="24"/>
        </w:rPr>
        <w:t xml:space="preserve">ίου </w:t>
      </w:r>
      <w:r w:rsidRPr="005A6145">
        <w:rPr>
          <w:rFonts w:cs="Calibri"/>
          <w:sz w:val="24"/>
          <w:szCs w:val="24"/>
        </w:rPr>
        <w:t>Μ</w:t>
      </w:r>
      <w:r w:rsidR="00FC00AE" w:rsidRPr="005A6145">
        <w:rPr>
          <w:rFonts w:cs="Calibri"/>
          <w:sz w:val="24"/>
          <w:szCs w:val="24"/>
        </w:rPr>
        <w:t xml:space="preserve">άθηση </w:t>
      </w:r>
      <w:r w:rsidR="00FC00AE" w:rsidRPr="005A6145">
        <w:rPr>
          <w:rFonts w:cs="Calibri"/>
          <w:b/>
          <w:bCs/>
          <w:sz w:val="24"/>
          <w:szCs w:val="24"/>
        </w:rPr>
        <w:t>«Πρακτική άσκηση των φοιτητών</w:t>
      </w:r>
      <w:r w:rsidR="00FC00AE" w:rsidRPr="005A6145">
        <w:rPr>
          <w:rFonts w:cs="Calibri"/>
          <w:sz w:val="24"/>
          <w:szCs w:val="24"/>
        </w:rPr>
        <w:t>» του Πανεπιστημίου Πελοποννήσου, με επιστημονικό υπεύθυνο τον καθηγητή, στο Τμήμα Κοινωνικής και Εκπαιδευτικής Πολιτικής του Πανεπιστημίου Πελοποννήσου, κο Αθανάσιο Κατσή.</w:t>
      </w:r>
    </w:p>
    <w:p w14:paraId="0DA79B4B" w14:textId="77777777" w:rsidR="006A5702" w:rsidRPr="005A6145" w:rsidRDefault="006A5702" w:rsidP="006A5702">
      <w:pPr>
        <w:spacing w:after="0" w:line="240" w:lineRule="auto"/>
        <w:jc w:val="both"/>
        <w:rPr>
          <w:b/>
          <w:sz w:val="24"/>
          <w:szCs w:val="24"/>
          <w:lang w:eastAsia="el-GR"/>
        </w:rPr>
      </w:pPr>
      <w:r w:rsidRPr="005A6145">
        <w:rPr>
          <w:b/>
          <w:sz w:val="24"/>
          <w:szCs w:val="24"/>
          <w:lang w:eastAsia="el-GR"/>
        </w:rPr>
        <w:t xml:space="preserve">Περιγραφή: </w:t>
      </w:r>
    </w:p>
    <w:p w14:paraId="29668954" w14:textId="77777777" w:rsidR="006A5702" w:rsidRPr="005A6145" w:rsidRDefault="006A5702" w:rsidP="006A5702">
      <w:pPr>
        <w:spacing w:after="0" w:line="240" w:lineRule="auto"/>
        <w:jc w:val="both"/>
        <w:rPr>
          <w:sz w:val="24"/>
          <w:szCs w:val="24"/>
          <w:lang w:eastAsia="el-GR"/>
        </w:rPr>
      </w:pPr>
      <w:r w:rsidRPr="005A6145">
        <w:rPr>
          <w:sz w:val="24"/>
          <w:szCs w:val="24"/>
          <w:lang w:eastAsia="el-GR"/>
        </w:rPr>
        <w:t>Η Πρακτική άσκηση άρχισε το 2006,τρία χρόνια μετά την έναρξη λειτουργίας του τμήματος (2003). Το πρόγραμμα έχει ως αντικείμενο την οργάνωση της Πρακτικής Άσκησης των Φοιτητών/τριων του Τμήματος Θεατρικών Σπουδών του Πανεπιστημίου Πελοποννήσου. Ως απόρροια της φύσης των σπουδών και του προσανατολισμού του Τμήματος Θεατρικών Σπουδών, που έχει κυρίως θεωρητικό-ερευνητικό χαρακτήρα γύρω από την ιστορία και τη θεωρία του θεάτρου καθώς και γύρω από την ανάλυση της θεατρικής παράστασης,  και την θεατρική Αγωγή, το προτεινόμενο υποέργο   υλοποιείται σε συνεργασία με επιστημονικούς και πολιτιστικούς φορείς / εργοδότες που ανήκουν στον δημόσιο, στον ευρύτερο δημόσιο τομέα, στον ιδιωτικό τομέα και στην Τοπική Αυτοδιοίκηση. Από τους άμεσους στόχους είναι η διεύρυνση και παγίωση της συνεργασίας με περιφερειακούς πολιτιστικούς φορείς, κυρίως με τα ΔΗΠΕΘΕ, ώστε να ενισχυθεί σταδιακά ο παράγοντας της εντοπιότητας και να συνδεθούν εργασιακά οι ασκούμενοι φοιτητές με τον τόπο καταγωγής τους.</w:t>
      </w:r>
    </w:p>
    <w:p w14:paraId="4FFB4CC3" w14:textId="77777777" w:rsidR="006A5702" w:rsidRPr="005A6145" w:rsidRDefault="006A5702" w:rsidP="5F45720C">
      <w:pPr>
        <w:pStyle w:val="a5"/>
        <w:spacing w:line="240" w:lineRule="auto"/>
        <w:ind w:firstLine="0"/>
        <w:rPr>
          <w:rFonts w:ascii="Calibri" w:hAnsi="Calibri" w:cs="Calibri"/>
          <w:b/>
          <w:bCs/>
        </w:rPr>
      </w:pPr>
    </w:p>
    <w:p w14:paraId="7BFB1871" w14:textId="77777777" w:rsidR="00FC00AE" w:rsidRPr="005A6145" w:rsidRDefault="006A5702" w:rsidP="007D5F75">
      <w:pPr>
        <w:pStyle w:val="a5"/>
        <w:pBdr>
          <w:top w:val="single" w:sz="4" w:space="1" w:color="auto"/>
          <w:left w:val="single" w:sz="4" w:space="4" w:color="auto"/>
          <w:bottom w:val="single" w:sz="4" w:space="1" w:color="auto"/>
          <w:right w:val="single" w:sz="4" w:space="4" w:color="auto"/>
        </w:pBdr>
        <w:spacing w:line="240" w:lineRule="auto"/>
        <w:ind w:firstLine="0"/>
        <w:rPr>
          <w:rFonts w:ascii="Calibri" w:hAnsi="Calibri"/>
        </w:rPr>
      </w:pPr>
      <w:r w:rsidRPr="005A6145">
        <w:rPr>
          <w:rFonts w:ascii="Calibri" w:hAnsi="Calibri" w:cs="Calibri"/>
          <w:b/>
          <w:bCs/>
        </w:rPr>
        <w:t>Υπεύθυνη</w:t>
      </w:r>
      <w:r w:rsidR="00FC00AE" w:rsidRPr="005A6145">
        <w:rPr>
          <w:rFonts w:ascii="Calibri" w:hAnsi="Calibri" w:cs="Calibri"/>
          <w:b/>
          <w:bCs/>
        </w:rPr>
        <w:t xml:space="preserve"> διδάσκουσα:</w:t>
      </w:r>
      <w:r w:rsidR="00FC00AE" w:rsidRPr="005A6145">
        <w:rPr>
          <w:rFonts w:ascii="Calibri" w:hAnsi="Calibri" w:cs="Calibri"/>
        </w:rPr>
        <w:t xml:space="preserve"> Βασιλική Μπαρμπούση, αν. καθηγήτρια</w:t>
      </w:r>
      <w:r w:rsidRPr="005A6145">
        <w:rPr>
          <w:rFonts w:ascii="Calibri" w:hAnsi="Calibri" w:cs="Calibri"/>
        </w:rPr>
        <w:t xml:space="preserve"> – </w:t>
      </w:r>
      <w:r w:rsidR="002A53CD" w:rsidRPr="005A6145">
        <w:rPr>
          <w:rFonts w:ascii="Calibri" w:hAnsi="Calibri" w:cs="Calibri"/>
        </w:rPr>
        <w:t xml:space="preserve">Τμηματική </w:t>
      </w:r>
      <w:r w:rsidRPr="005A6145">
        <w:rPr>
          <w:rFonts w:ascii="Calibri" w:hAnsi="Calibri" w:cs="Calibri"/>
        </w:rPr>
        <w:t xml:space="preserve">υπεύθυνη </w:t>
      </w:r>
    </w:p>
    <w:p w14:paraId="6EDEC886" w14:textId="77777777" w:rsidR="00FC00AE" w:rsidRPr="005A6145" w:rsidRDefault="00FC00AE" w:rsidP="5F45720C">
      <w:pPr>
        <w:pStyle w:val="a5"/>
        <w:spacing w:line="240" w:lineRule="auto"/>
        <w:ind w:firstLine="0"/>
        <w:rPr>
          <w:rFonts w:ascii="Calibri" w:hAnsi="Calibri"/>
        </w:rPr>
      </w:pPr>
    </w:p>
    <w:p w14:paraId="1C491E68" w14:textId="77777777" w:rsidR="007D5F75" w:rsidRPr="005A6145" w:rsidRDefault="007D5F75" w:rsidP="5F45720C">
      <w:pPr>
        <w:pStyle w:val="a5"/>
        <w:spacing w:line="240" w:lineRule="auto"/>
        <w:ind w:firstLine="0"/>
        <w:rPr>
          <w:rFonts w:ascii="Calibri" w:hAnsi="Calibri"/>
        </w:rPr>
      </w:pPr>
    </w:p>
    <w:p w14:paraId="350E401B" w14:textId="77777777" w:rsidR="007D5F75" w:rsidRPr="005A6145" w:rsidRDefault="007D5F75" w:rsidP="5F45720C">
      <w:pPr>
        <w:pStyle w:val="a5"/>
        <w:spacing w:line="240" w:lineRule="auto"/>
        <w:ind w:firstLine="0"/>
        <w:rPr>
          <w:rFonts w:ascii="Calibri" w:hAnsi="Calibri"/>
        </w:rPr>
      </w:pPr>
    </w:p>
    <w:p w14:paraId="4B9C6AE7" w14:textId="77777777" w:rsidR="00FC00AE" w:rsidRPr="005A6145" w:rsidRDefault="00FC00AE" w:rsidP="5F45720C">
      <w:pPr>
        <w:pStyle w:val="a5"/>
        <w:spacing w:line="240" w:lineRule="auto"/>
        <w:ind w:firstLine="0"/>
        <w:rPr>
          <w:rFonts w:ascii="Calibri" w:hAnsi="Calibri"/>
        </w:rPr>
      </w:pPr>
      <w:r w:rsidRPr="005A6145">
        <w:rPr>
          <w:rFonts w:ascii="Calibri" w:hAnsi="Calibri" w:cs="Calibri"/>
        </w:rPr>
        <w:t>2.</w:t>
      </w:r>
      <w:r w:rsidR="007D5F75" w:rsidRPr="005A6145">
        <w:rPr>
          <w:rFonts w:ascii="Calibri" w:hAnsi="Calibri" w:cs="Calibri"/>
        </w:rPr>
        <w:t xml:space="preserve"> </w:t>
      </w:r>
      <w:r w:rsidRPr="005A6145">
        <w:rPr>
          <w:rFonts w:ascii="Calibri" w:hAnsi="Calibri" w:cs="Calibri"/>
        </w:rPr>
        <w:t xml:space="preserve">Ευρωπαϊκό επιχειρησιακό πρόγραμμα εκπαίδευση και δια βίου μάθηση </w:t>
      </w:r>
      <w:r w:rsidRPr="005A6145">
        <w:rPr>
          <w:rFonts w:ascii="Calibri" w:hAnsi="Calibri" w:cs="Calibri"/>
          <w:b/>
          <w:bCs/>
        </w:rPr>
        <w:t>«Ανοικτά ψηφιακά μαθήματα»</w:t>
      </w:r>
      <w:r w:rsidRPr="005A6145">
        <w:rPr>
          <w:rFonts w:ascii="Calibri" w:hAnsi="Calibri" w:cs="Calibri"/>
        </w:rPr>
        <w:t xml:space="preserve"> του Πανεπιστημίου Πελοποννήσου, με επιστημονικό υπεύθυνο τον Λέκτορα, στο Τμήμα Επιστήμης και Τεχνολογίας Υπολογιστών του Πανεπιστημίου Πελοποννήσου, κο Νικόλαο  Πλατή.</w:t>
      </w:r>
    </w:p>
    <w:p w14:paraId="67D60AC7" w14:textId="77777777" w:rsidR="002A53CD" w:rsidRPr="005A6145" w:rsidRDefault="002A53CD" w:rsidP="002A53CD">
      <w:pPr>
        <w:pStyle w:val="Web"/>
        <w:spacing w:before="0" w:beforeAutospacing="0" w:after="0" w:afterAutospacing="0"/>
        <w:jc w:val="both"/>
        <w:rPr>
          <w:rFonts w:ascii="Calibri" w:hAnsi="Calibri"/>
          <w:b/>
        </w:rPr>
      </w:pPr>
    </w:p>
    <w:p w14:paraId="5627A3B3" w14:textId="77777777" w:rsidR="006A5702" w:rsidRPr="005A6145" w:rsidRDefault="006A5702" w:rsidP="002A53CD">
      <w:pPr>
        <w:pStyle w:val="Web"/>
        <w:spacing w:before="0" w:beforeAutospacing="0" w:after="0" w:afterAutospacing="0"/>
        <w:jc w:val="both"/>
        <w:rPr>
          <w:rFonts w:ascii="Calibri" w:hAnsi="Calibri"/>
        </w:rPr>
      </w:pPr>
      <w:r w:rsidRPr="005A6145">
        <w:rPr>
          <w:rFonts w:ascii="Calibri" w:hAnsi="Calibri"/>
          <w:b/>
        </w:rPr>
        <w:t>Περιγραφή:</w:t>
      </w:r>
      <w:r w:rsidRPr="005A6145">
        <w:rPr>
          <w:rFonts w:ascii="Calibri" w:hAnsi="Calibri"/>
        </w:rPr>
        <w:t xml:space="preserve"> </w:t>
      </w:r>
    </w:p>
    <w:p w14:paraId="5F4C1B55" w14:textId="77777777" w:rsidR="006A5702" w:rsidRPr="005A6145" w:rsidRDefault="006A5702" w:rsidP="002A53CD">
      <w:pPr>
        <w:pStyle w:val="Web"/>
        <w:spacing w:before="0" w:beforeAutospacing="0" w:after="0" w:afterAutospacing="0"/>
        <w:jc w:val="both"/>
        <w:rPr>
          <w:rFonts w:ascii="Calibri" w:hAnsi="Calibri"/>
        </w:rPr>
      </w:pPr>
      <w:r w:rsidRPr="005A6145">
        <w:rPr>
          <w:rFonts w:ascii="Calibri" w:hAnsi="Calibri"/>
        </w:rPr>
        <w:t xml:space="preserve">Σκοπός του προγράμματος είναι η ανάδειξη, μέσω της ψηφιακής διάθεσης, του εκπαιδευτικού περιεχομένου που παράγεται στο Πανεπιστήμιο Πελοποννήσου. Στόχος του προγράμματος είναι η δημιουργία των κατάλληλων υπηρεσιών για την προβολή και διάθεση αυτού του περιεχομένου στο διαδίκτυο, με τη μορφή ψηφιακού εκπαιδευτικού υλικού (σημειώσεις, ασκήσεις κλπ.) και πολυμεσικού υλικού όπως βιντεοδιαλέξεις, podcasts κ.α. Έτσι το περιεχόμενο αυτό μπορεί να καταστεί διαθέσιμο χωρίς τοπικούς και χρονικούς περιορισμούς τόσο στους άμεσα ενδιαφερόμενους (φοιτητές, σπουδαστές) όσο και στο ευρύτερο κοινωνικό σύνολο. Το Τμήμα Θεατρικών Σπουδών συμμετέχει με αρκετά μαθήματα στο ανωτέρω πρόγραμμα. </w:t>
      </w:r>
    </w:p>
    <w:p w14:paraId="1C4D2EF9" w14:textId="77777777" w:rsidR="00FC00AE" w:rsidRPr="005A6145" w:rsidRDefault="00FC00AE" w:rsidP="5F45720C">
      <w:pPr>
        <w:pStyle w:val="a5"/>
        <w:spacing w:line="240" w:lineRule="auto"/>
        <w:ind w:firstLine="0"/>
        <w:rPr>
          <w:rFonts w:ascii="Calibri" w:hAnsi="Calibri"/>
        </w:rPr>
      </w:pPr>
    </w:p>
    <w:p w14:paraId="44B3ABE8" w14:textId="77777777" w:rsidR="00FC00AE" w:rsidRPr="005A6145" w:rsidRDefault="006A5702" w:rsidP="007D5F75">
      <w:pPr>
        <w:pStyle w:val="a5"/>
        <w:pBdr>
          <w:top w:val="single" w:sz="4" w:space="1" w:color="auto"/>
          <w:left w:val="single" w:sz="4" w:space="4" w:color="auto"/>
          <w:bottom w:val="single" w:sz="4" w:space="1" w:color="auto"/>
          <w:right w:val="single" w:sz="4" w:space="4" w:color="auto"/>
        </w:pBdr>
        <w:spacing w:line="240" w:lineRule="auto"/>
        <w:ind w:firstLine="0"/>
        <w:rPr>
          <w:rFonts w:ascii="Calibri" w:hAnsi="Calibri"/>
        </w:rPr>
      </w:pPr>
      <w:r w:rsidRPr="005A6145">
        <w:rPr>
          <w:rFonts w:ascii="Calibri" w:hAnsi="Calibri" w:cs="Calibri"/>
          <w:b/>
          <w:bCs/>
        </w:rPr>
        <w:t>Υπέυθυνος</w:t>
      </w:r>
      <w:r w:rsidR="00FC00AE" w:rsidRPr="005A6145">
        <w:rPr>
          <w:rFonts w:ascii="Calibri" w:hAnsi="Calibri" w:cs="Calibri"/>
          <w:b/>
          <w:bCs/>
        </w:rPr>
        <w:t xml:space="preserve"> διδάσκων:</w:t>
      </w:r>
      <w:r w:rsidR="00FC00AE" w:rsidRPr="005A6145">
        <w:rPr>
          <w:rFonts w:ascii="Calibri" w:hAnsi="Calibri" w:cs="Calibri"/>
        </w:rPr>
        <w:t xml:space="preserve"> Αστέριος Τσιάρας, επ</w:t>
      </w:r>
      <w:r w:rsidRPr="005A6145">
        <w:rPr>
          <w:rFonts w:ascii="Calibri" w:hAnsi="Calibri" w:cs="Calibri"/>
        </w:rPr>
        <w:t>ικ</w:t>
      </w:r>
      <w:r w:rsidR="00FC00AE" w:rsidRPr="005A6145">
        <w:rPr>
          <w:rFonts w:ascii="Calibri" w:hAnsi="Calibri" w:cs="Calibri"/>
        </w:rPr>
        <w:t xml:space="preserve">. καθηγητής – </w:t>
      </w:r>
      <w:r w:rsidR="002A53CD" w:rsidRPr="005A6145">
        <w:rPr>
          <w:rFonts w:ascii="Calibri" w:hAnsi="Calibri" w:cs="Calibri"/>
        </w:rPr>
        <w:t>Ι</w:t>
      </w:r>
      <w:r w:rsidR="00FC00AE" w:rsidRPr="005A6145">
        <w:rPr>
          <w:rFonts w:ascii="Calibri" w:hAnsi="Calibri" w:cs="Calibri"/>
        </w:rPr>
        <w:t>δρυματικός υπεύθυνος</w:t>
      </w:r>
    </w:p>
    <w:p w14:paraId="503F10A7" w14:textId="77777777" w:rsidR="00FC00AE" w:rsidRPr="005A6145" w:rsidRDefault="00FC00AE" w:rsidP="5F45720C">
      <w:pPr>
        <w:jc w:val="both"/>
      </w:pPr>
    </w:p>
    <w:p w14:paraId="1C3A719C" w14:textId="77777777" w:rsidR="007D5F75" w:rsidRPr="005A6145" w:rsidRDefault="007D5F75" w:rsidP="5F45720C">
      <w:pPr>
        <w:jc w:val="both"/>
      </w:pPr>
    </w:p>
    <w:p w14:paraId="4F3D94A4" w14:textId="77777777" w:rsidR="00FC00AE" w:rsidRPr="005A6145" w:rsidRDefault="00FC00AE" w:rsidP="5F45720C">
      <w:pPr>
        <w:spacing w:after="0"/>
        <w:jc w:val="both"/>
      </w:pPr>
      <w:r w:rsidRPr="005A6145">
        <w:rPr>
          <w:rFonts w:eastAsia="MS Mincho" w:cs="Arial"/>
          <w:color w:val="000000"/>
          <w:sz w:val="24"/>
          <w:szCs w:val="24"/>
        </w:rPr>
        <w:t>3.</w:t>
      </w:r>
      <w:r w:rsidR="002A53CD" w:rsidRPr="005A6145">
        <w:rPr>
          <w:rFonts w:eastAsia="MS Mincho" w:cs="Arial"/>
          <w:color w:val="000000"/>
          <w:sz w:val="24"/>
          <w:szCs w:val="24"/>
        </w:rPr>
        <w:t xml:space="preserve"> </w:t>
      </w:r>
      <w:r w:rsidRPr="005A6145">
        <w:rPr>
          <w:rFonts w:eastAsia="MS Mincho" w:cs="Arial"/>
          <w:color w:val="000000"/>
          <w:sz w:val="24"/>
          <w:szCs w:val="24"/>
        </w:rPr>
        <w:t xml:space="preserve">Πράξη ΕΣΠΑ με τίτλο </w:t>
      </w:r>
      <w:r w:rsidRPr="005A6145">
        <w:rPr>
          <w:rFonts w:eastAsia="MS Mincho" w:cs="Arial"/>
          <w:b/>
          <w:color w:val="000000"/>
          <w:sz w:val="24"/>
          <w:szCs w:val="24"/>
        </w:rPr>
        <w:t>«Μονάδα Καινοτομίας και Επιχειρηματικότητας Πανεπιστημίου Πελοποννήσου»</w:t>
      </w:r>
      <w:r w:rsidRPr="005A6145">
        <w:rPr>
          <w:rFonts w:eastAsia="MS Mincho" w:cs="Arial"/>
          <w:color w:val="000000"/>
          <w:sz w:val="24"/>
          <w:szCs w:val="24"/>
        </w:rPr>
        <w:t>, Επιχειρησιακό Πρόγραμμα «Εκπαίδευση και Δια Βίου Μάθηση» (2007-2013), συγχρηματοδότηση από την Ευρωπαϊκή Ένωση και από Εθνικούς Πόρους</w:t>
      </w:r>
    </w:p>
    <w:p w14:paraId="22C7FAAD" w14:textId="77777777" w:rsidR="00FC00AE" w:rsidRPr="005A6145" w:rsidRDefault="00FC00AE" w:rsidP="5F45720C">
      <w:pPr>
        <w:spacing w:after="0"/>
        <w:jc w:val="both"/>
      </w:pPr>
    </w:p>
    <w:p w14:paraId="14E461E1" w14:textId="77777777" w:rsidR="00FC00AE" w:rsidRPr="005A6145" w:rsidRDefault="00FC00AE" w:rsidP="5F45720C">
      <w:pPr>
        <w:spacing w:after="0"/>
        <w:jc w:val="both"/>
      </w:pPr>
      <w:r w:rsidRPr="005A6145">
        <w:rPr>
          <w:rFonts w:eastAsia="MS Mincho" w:cs="Arial"/>
          <w:b/>
          <w:bCs/>
          <w:sz w:val="24"/>
          <w:szCs w:val="24"/>
        </w:rPr>
        <w:t>Περιγραφή:</w:t>
      </w:r>
    </w:p>
    <w:p w14:paraId="39EF61E5" w14:textId="77777777" w:rsidR="00FC00AE" w:rsidRPr="005A6145" w:rsidRDefault="00FC00AE" w:rsidP="5F45720C">
      <w:pPr>
        <w:spacing w:after="0"/>
        <w:jc w:val="both"/>
      </w:pPr>
      <w:r w:rsidRPr="005A6145">
        <w:rPr>
          <w:rFonts w:eastAsia="MS Mincho" w:cs="Arial"/>
          <w:sz w:val="24"/>
          <w:szCs w:val="24"/>
        </w:rPr>
        <w:t xml:space="preserve">Σκοπός του προγράμματος είναι η ανάπτυξη των επιχειρηματικών και καινοτομικών ικανοτήτων των φοιτητών. Στόχος είναι να κατανοήσουν οι φοιτητές τις ευκαιρίες, τις προοπτικές και τη δυνατότητα προσφοράς στην κοινωνία μέσα από επιχειρηματικές και καινοτομικές προσπάθειες και να αναπτύξουν τις απαιτούμενες ικανότητες και την αυτοπεποίθηση για να είναι σε θέση να φέρουν αυτές τις προσπάθειες σε πέρας με επιτυχια. </w:t>
      </w:r>
      <w:r w:rsidRPr="005A6145">
        <w:rPr>
          <w:rFonts w:eastAsia="MS Mincho" w:cs="Arial"/>
          <w:color w:val="000000"/>
          <w:sz w:val="24"/>
          <w:szCs w:val="24"/>
        </w:rPr>
        <w:t>Στο πλαίσιο του μαθήματος «Ανάπτυξη Νέων Προϊόντων και Υπηρεσιών»  φοιτητές του Τμήματος υπό την καθοδήγηση της Διδάσκουσας Δρ. Μαρίας Κουρή σχεδίασαν και πραγματοποίησαν έρευνα αγοράς, με αντικείενο την  διερεύνηση του βαθμού αναγνωρισιμότητας του Τμήματος Θεατρικών Σπουδών, των αντιλήψεων της τοπικής κοινωνίας αναφορικά με το Τμήμα και την αποτίμηση της επιτυχίας των δράσεων επικοινωνίας του Τμήματος. Ακολουθώντας την στατιστική ανάλυση των αποτελεσμάτων, σχεδιάστηκε πλάνο μάρκετινγκ με στόχο την αποτελεσματικότερη προβολή του Τμήματος. Υπεύθυνος Πανεπιστημίου: Θ. Κριεμάδης-καθηγητής</w:t>
      </w:r>
    </w:p>
    <w:p w14:paraId="2262D597" w14:textId="77777777" w:rsidR="00FC00AE" w:rsidRPr="005A6145" w:rsidRDefault="00FC00AE" w:rsidP="5F45720C">
      <w:pPr>
        <w:jc w:val="both"/>
      </w:pPr>
      <w:r w:rsidRPr="005A6145">
        <w:rPr>
          <w:rFonts w:eastAsia="MS Mincho" w:cs="Arial"/>
          <w:color w:val="000000"/>
          <w:sz w:val="24"/>
          <w:szCs w:val="24"/>
        </w:rPr>
        <w:t xml:space="preserve"> </w:t>
      </w:r>
    </w:p>
    <w:p w14:paraId="43B1680D" w14:textId="77777777" w:rsidR="00FC00AE" w:rsidRPr="005A6145" w:rsidRDefault="002A53CD" w:rsidP="007D5F75">
      <w:pPr>
        <w:pBdr>
          <w:top w:val="single" w:sz="4" w:space="1" w:color="auto"/>
          <w:left w:val="single" w:sz="4" w:space="4" w:color="auto"/>
          <w:bottom w:val="single" w:sz="4" w:space="1" w:color="auto"/>
          <w:right w:val="single" w:sz="4" w:space="4" w:color="auto"/>
        </w:pBdr>
        <w:jc w:val="both"/>
      </w:pPr>
      <w:r w:rsidRPr="005A6145">
        <w:rPr>
          <w:rFonts w:eastAsia="MS Mincho" w:cs="Arial"/>
          <w:b/>
          <w:bCs/>
          <w:color w:val="000000"/>
          <w:sz w:val="24"/>
          <w:szCs w:val="24"/>
        </w:rPr>
        <w:t>Υπέυθυνη</w:t>
      </w:r>
      <w:r w:rsidR="00FC00AE" w:rsidRPr="005A6145">
        <w:rPr>
          <w:rFonts w:eastAsia="MS Mincho" w:cs="Arial"/>
          <w:b/>
          <w:bCs/>
          <w:color w:val="000000"/>
          <w:sz w:val="24"/>
          <w:szCs w:val="24"/>
        </w:rPr>
        <w:t xml:space="preserve"> διδάσκουσα:</w:t>
      </w:r>
      <w:r w:rsidR="00FC00AE" w:rsidRPr="005A6145">
        <w:rPr>
          <w:rFonts w:eastAsia="MS Mincho" w:cs="Arial"/>
          <w:color w:val="000000"/>
          <w:sz w:val="24"/>
          <w:szCs w:val="24"/>
        </w:rPr>
        <w:t xml:space="preserve"> Β. Γεωργοπούλου, επίκ. </w:t>
      </w:r>
      <w:r w:rsidRPr="005A6145">
        <w:rPr>
          <w:rFonts w:eastAsia="MS Mincho" w:cs="Arial"/>
          <w:color w:val="000000"/>
          <w:sz w:val="24"/>
          <w:szCs w:val="24"/>
        </w:rPr>
        <w:t>Κ</w:t>
      </w:r>
      <w:r w:rsidR="00FC00AE" w:rsidRPr="005A6145">
        <w:rPr>
          <w:rFonts w:eastAsia="MS Mincho" w:cs="Arial"/>
          <w:color w:val="000000"/>
          <w:sz w:val="24"/>
          <w:szCs w:val="24"/>
        </w:rPr>
        <w:t>αθηγήτρια</w:t>
      </w:r>
      <w:r w:rsidRPr="005A6145">
        <w:rPr>
          <w:rFonts w:eastAsia="MS Mincho" w:cs="Arial"/>
          <w:color w:val="000000"/>
          <w:sz w:val="24"/>
          <w:szCs w:val="24"/>
        </w:rPr>
        <w:t xml:space="preserve"> - </w:t>
      </w:r>
      <w:r w:rsidR="00FC00AE" w:rsidRPr="005A6145">
        <w:rPr>
          <w:rFonts w:eastAsia="MS Mincho" w:cs="Arial"/>
          <w:color w:val="000000"/>
          <w:sz w:val="24"/>
          <w:szCs w:val="24"/>
        </w:rPr>
        <w:t>Τμηματική υπεύθυνη</w:t>
      </w:r>
    </w:p>
    <w:p w14:paraId="3546ABD7" w14:textId="77777777" w:rsidR="00FC00AE" w:rsidRPr="005A6145" w:rsidRDefault="00FC00AE" w:rsidP="71A8EBE9">
      <w:pPr>
        <w:spacing w:after="0"/>
        <w:jc w:val="both"/>
      </w:pPr>
    </w:p>
    <w:p w14:paraId="44B8CCA5" w14:textId="77777777" w:rsidR="00FC00AE" w:rsidRPr="005A6145" w:rsidRDefault="00FC00AE" w:rsidP="009B5264">
      <w:pPr>
        <w:jc w:val="both"/>
        <w:rPr>
          <w:sz w:val="24"/>
          <w:szCs w:val="24"/>
        </w:rPr>
      </w:pPr>
    </w:p>
    <w:sectPr w:rsidR="00FC00AE" w:rsidRPr="005A6145" w:rsidSect="00C31E17">
      <w:footerReference w:type="even" r:id="rId29"/>
      <w:footerReference w:type="default" r:id="rId3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3E1A5" w14:textId="77777777" w:rsidR="00D5247D" w:rsidRDefault="00D5247D">
      <w:r>
        <w:separator/>
      </w:r>
    </w:p>
  </w:endnote>
  <w:endnote w:type="continuationSeparator" w:id="0">
    <w:p w14:paraId="26996208" w14:textId="77777777" w:rsidR="00D5247D" w:rsidRDefault="00D5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Arial,MS Mincho">
    <w:altName w:val="Times New Roman"/>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D376" w14:textId="77777777" w:rsidR="004328B0" w:rsidRDefault="004328B0" w:rsidP="00B22BB3">
    <w:pPr>
      <w:pStyle w:val="ab"/>
      <w:framePr w:wrap="auto"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CB4D5BF" w14:textId="77777777" w:rsidR="004328B0" w:rsidRDefault="004328B0" w:rsidP="0067308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E7FE" w14:textId="77777777" w:rsidR="004328B0" w:rsidRDefault="004328B0" w:rsidP="00B22BB3">
    <w:pPr>
      <w:pStyle w:val="ab"/>
      <w:framePr w:wrap="auto"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225F3">
      <w:rPr>
        <w:rStyle w:val="ac"/>
        <w:noProof/>
      </w:rPr>
      <w:t>19</w:t>
    </w:r>
    <w:r>
      <w:rPr>
        <w:rStyle w:val="ac"/>
      </w:rPr>
      <w:fldChar w:fldCharType="end"/>
    </w:r>
  </w:p>
  <w:p w14:paraId="749909F7" w14:textId="77777777" w:rsidR="004328B0" w:rsidRDefault="004328B0" w:rsidP="0067308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1E7FA" w14:textId="77777777" w:rsidR="00D5247D" w:rsidRDefault="00D5247D">
      <w:r>
        <w:separator/>
      </w:r>
    </w:p>
  </w:footnote>
  <w:footnote w:type="continuationSeparator" w:id="0">
    <w:p w14:paraId="51AAAEE9" w14:textId="77777777" w:rsidR="00D5247D" w:rsidRDefault="00D52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393"/>
    <w:multiLevelType w:val="hybridMultilevel"/>
    <w:tmpl w:val="60F881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47769C4"/>
    <w:multiLevelType w:val="hybridMultilevel"/>
    <w:tmpl w:val="FFFFFFFF"/>
    <w:lvl w:ilvl="0" w:tplc="BD2024DC">
      <w:start w:val="1"/>
      <w:numFmt w:val="decimal"/>
      <w:lvlText w:val="%1."/>
      <w:lvlJc w:val="left"/>
      <w:pPr>
        <w:ind w:left="720" w:hanging="360"/>
      </w:pPr>
      <w:rPr>
        <w:rFonts w:cs="Times New Roman"/>
      </w:rPr>
    </w:lvl>
    <w:lvl w:ilvl="1" w:tplc="87C65B0A">
      <w:start w:val="1"/>
      <w:numFmt w:val="lowerLetter"/>
      <w:lvlText w:val="%2."/>
      <w:lvlJc w:val="left"/>
      <w:pPr>
        <w:ind w:left="1440" w:hanging="360"/>
      </w:pPr>
      <w:rPr>
        <w:rFonts w:cs="Times New Roman"/>
      </w:rPr>
    </w:lvl>
    <w:lvl w:ilvl="2" w:tplc="E766EDF2">
      <w:start w:val="1"/>
      <w:numFmt w:val="lowerRoman"/>
      <w:lvlText w:val="%3."/>
      <w:lvlJc w:val="right"/>
      <w:pPr>
        <w:ind w:left="2160" w:hanging="180"/>
      </w:pPr>
      <w:rPr>
        <w:rFonts w:cs="Times New Roman"/>
      </w:rPr>
    </w:lvl>
    <w:lvl w:ilvl="3" w:tplc="EBC44E8C">
      <w:start w:val="1"/>
      <w:numFmt w:val="decimal"/>
      <w:lvlText w:val="%4."/>
      <w:lvlJc w:val="left"/>
      <w:pPr>
        <w:ind w:left="2880" w:hanging="360"/>
      </w:pPr>
      <w:rPr>
        <w:rFonts w:cs="Times New Roman"/>
      </w:rPr>
    </w:lvl>
    <w:lvl w:ilvl="4" w:tplc="C2828F2E">
      <w:start w:val="1"/>
      <w:numFmt w:val="lowerLetter"/>
      <w:lvlText w:val="%5."/>
      <w:lvlJc w:val="left"/>
      <w:pPr>
        <w:ind w:left="3600" w:hanging="360"/>
      </w:pPr>
      <w:rPr>
        <w:rFonts w:cs="Times New Roman"/>
      </w:rPr>
    </w:lvl>
    <w:lvl w:ilvl="5" w:tplc="73DE67CA">
      <w:start w:val="1"/>
      <w:numFmt w:val="lowerRoman"/>
      <w:lvlText w:val="%6."/>
      <w:lvlJc w:val="right"/>
      <w:pPr>
        <w:ind w:left="4320" w:hanging="180"/>
      </w:pPr>
      <w:rPr>
        <w:rFonts w:cs="Times New Roman"/>
      </w:rPr>
    </w:lvl>
    <w:lvl w:ilvl="6" w:tplc="4C8A98D8">
      <w:start w:val="1"/>
      <w:numFmt w:val="decimal"/>
      <w:lvlText w:val="%7."/>
      <w:lvlJc w:val="left"/>
      <w:pPr>
        <w:ind w:left="5040" w:hanging="360"/>
      </w:pPr>
      <w:rPr>
        <w:rFonts w:cs="Times New Roman"/>
      </w:rPr>
    </w:lvl>
    <w:lvl w:ilvl="7" w:tplc="369ECBAE">
      <w:start w:val="1"/>
      <w:numFmt w:val="lowerLetter"/>
      <w:lvlText w:val="%8."/>
      <w:lvlJc w:val="left"/>
      <w:pPr>
        <w:ind w:left="5760" w:hanging="360"/>
      </w:pPr>
      <w:rPr>
        <w:rFonts w:cs="Times New Roman"/>
      </w:rPr>
    </w:lvl>
    <w:lvl w:ilvl="8" w:tplc="579C752A">
      <w:start w:val="1"/>
      <w:numFmt w:val="lowerRoman"/>
      <w:lvlText w:val="%9."/>
      <w:lvlJc w:val="right"/>
      <w:pPr>
        <w:ind w:left="6480" w:hanging="180"/>
      </w:pPr>
      <w:rPr>
        <w:rFonts w:cs="Times New Roman"/>
      </w:rPr>
    </w:lvl>
  </w:abstractNum>
  <w:abstractNum w:abstractNumId="2">
    <w:nsid w:val="069B12D8"/>
    <w:multiLevelType w:val="hybridMultilevel"/>
    <w:tmpl w:val="6434943E"/>
    <w:lvl w:ilvl="0" w:tplc="0408000F">
      <w:start w:val="2"/>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0731112B"/>
    <w:multiLevelType w:val="hybridMultilevel"/>
    <w:tmpl w:val="FFFFFFFF"/>
    <w:lvl w:ilvl="0" w:tplc="925EBF32">
      <w:start w:val="1"/>
      <w:numFmt w:val="decimal"/>
      <w:lvlText w:val="%1."/>
      <w:lvlJc w:val="left"/>
      <w:pPr>
        <w:ind w:left="720" w:hanging="360"/>
      </w:pPr>
      <w:rPr>
        <w:rFonts w:cs="Times New Roman"/>
      </w:rPr>
    </w:lvl>
    <w:lvl w:ilvl="1" w:tplc="8678317C">
      <w:start w:val="1"/>
      <w:numFmt w:val="lowerLetter"/>
      <w:lvlText w:val="%2."/>
      <w:lvlJc w:val="left"/>
      <w:pPr>
        <w:ind w:left="1440" w:hanging="360"/>
      </w:pPr>
      <w:rPr>
        <w:rFonts w:cs="Times New Roman"/>
      </w:rPr>
    </w:lvl>
    <w:lvl w:ilvl="2" w:tplc="D7DCCE16">
      <w:start w:val="1"/>
      <w:numFmt w:val="lowerRoman"/>
      <w:lvlText w:val="%3."/>
      <w:lvlJc w:val="right"/>
      <w:pPr>
        <w:ind w:left="2160" w:hanging="180"/>
      </w:pPr>
      <w:rPr>
        <w:rFonts w:cs="Times New Roman"/>
      </w:rPr>
    </w:lvl>
    <w:lvl w:ilvl="3" w:tplc="DE8C31F8">
      <w:start w:val="1"/>
      <w:numFmt w:val="decimal"/>
      <w:lvlText w:val="%4."/>
      <w:lvlJc w:val="left"/>
      <w:pPr>
        <w:ind w:left="2880" w:hanging="360"/>
      </w:pPr>
      <w:rPr>
        <w:rFonts w:cs="Times New Roman"/>
      </w:rPr>
    </w:lvl>
    <w:lvl w:ilvl="4" w:tplc="4EA8E85C">
      <w:start w:val="1"/>
      <w:numFmt w:val="lowerLetter"/>
      <w:lvlText w:val="%5."/>
      <w:lvlJc w:val="left"/>
      <w:pPr>
        <w:ind w:left="3600" w:hanging="360"/>
      </w:pPr>
      <w:rPr>
        <w:rFonts w:cs="Times New Roman"/>
      </w:rPr>
    </w:lvl>
    <w:lvl w:ilvl="5" w:tplc="9CDE5AA2">
      <w:start w:val="1"/>
      <w:numFmt w:val="lowerRoman"/>
      <w:lvlText w:val="%6."/>
      <w:lvlJc w:val="right"/>
      <w:pPr>
        <w:ind w:left="4320" w:hanging="180"/>
      </w:pPr>
      <w:rPr>
        <w:rFonts w:cs="Times New Roman"/>
      </w:rPr>
    </w:lvl>
    <w:lvl w:ilvl="6" w:tplc="4F6A08CE">
      <w:start w:val="1"/>
      <w:numFmt w:val="decimal"/>
      <w:lvlText w:val="%7."/>
      <w:lvlJc w:val="left"/>
      <w:pPr>
        <w:ind w:left="5040" w:hanging="360"/>
      </w:pPr>
      <w:rPr>
        <w:rFonts w:cs="Times New Roman"/>
      </w:rPr>
    </w:lvl>
    <w:lvl w:ilvl="7" w:tplc="2B04B024">
      <w:start w:val="1"/>
      <w:numFmt w:val="lowerLetter"/>
      <w:lvlText w:val="%8."/>
      <w:lvlJc w:val="left"/>
      <w:pPr>
        <w:ind w:left="5760" w:hanging="360"/>
      </w:pPr>
      <w:rPr>
        <w:rFonts w:cs="Times New Roman"/>
      </w:rPr>
    </w:lvl>
    <w:lvl w:ilvl="8" w:tplc="CBC6FB7A">
      <w:start w:val="1"/>
      <w:numFmt w:val="lowerRoman"/>
      <w:lvlText w:val="%9."/>
      <w:lvlJc w:val="right"/>
      <w:pPr>
        <w:ind w:left="6480" w:hanging="180"/>
      </w:pPr>
      <w:rPr>
        <w:rFonts w:cs="Times New Roman"/>
      </w:rPr>
    </w:lvl>
  </w:abstractNum>
  <w:abstractNum w:abstractNumId="4">
    <w:nsid w:val="0A9B20BA"/>
    <w:multiLevelType w:val="hybridMultilevel"/>
    <w:tmpl w:val="064E62F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0C93043E"/>
    <w:multiLevelType w:val="hybridMultilevel"/>
    <w:tmpl w:val="B1DE39C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6">
    <w:nsid w:val="0CBB1426"/>
    <w:multiLevelType w:val="hybridMultilevel"/>
    <w:tmpl w:val="14CAE7D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0D54098D"/>
    <w:multiLevelType w:val="hybridMultilevel"/>
    <w:tmpl w:val="FFFFFFFF"/>
    <w:lvl w:ilvl="0" w:tplc="2736878A">
      <w:start w:val="1"/>
      <w:numFmt w:val="decimal"/>
      <w:lvlText w:val="%1."/>
      <w:lvlJc w:val="left"/>
      <w:pPr>
        <w:ind w:left="720" w:hanging="360"/>
      </w:pPr>
      <w:rPr>
        <w:rFonts w:cs="Times New Roman"/>
      </w:rPr>
    </w:lvl>
    <w:lvl w:ilvl="1" w:tplc="2D40603E">
      <w:start w:val="1"/>
      <w:numFmt w:val="lowerLetter"/>
      <w:lvlText w:val="%2."/>
      <w:lvlJc w:val="left"/>
      <w:pPr>
        <w:ind w:left="1440" w:hanging="360"/>
      </w:pPr>
      <w:rPr>
        <w:rFonts w:cs="Times New Roman"/>
      </w:rPr>
    </w:lvl>
    <w:lvl w:ilvl="2" w:tplc="98FC8F36">
      <w:start w:val="1"/>
      <w:numFmt w:val="lowerRoman"/>
      <w:lvlText w:val="%3."/>
      <w:lvlJc w:val="right"/>
      <w:pPr>
        <w:ind w:left="2160" w:hanging="180"/>
      </w:pPr>
      <w:rPr>
        <w:rFonts w:cs="Times New Roman"/>
      </w:rPr>
    </w:lvl>
    <w:lvl w:ilvl="3" w:tplc="A4AA97D4">
      <w:start w:val="1"/>
      <w:numFmt w:val="decimal"/>
      <w:lvlText w:val="%4."/>
      <w:lvlJc w:val="left"/>
      <w:pPr>
        <w:ind w:left="2880" w:hanging="360"/>
      </w:pPr>
      <w:rPr>
        <w:rFonts w:cs="Times New Roman"/>
      </w:rPr>
    </w:lvl>
    <w:lvl w:ilvl="4" w:tplc="1E4A7F0E">
      <w:start w:val="1"/>
      <w:numFmt w:val="lowerLetter"/>
      <w:lvlText w:val="%5."/>
      <w:lvlJc w:val="left"/>
      <w:pPr>
        <w:ind w:left="3600" w:hanging="360"/>
      </w:pPr>
      <w:rPr>
        <w:rFonts w:cs="Times New Roman"/>
      </w:rPr>
    </w:lvl>
    <w:lvl w:ilvl="5" w:tplc="AE2A03DC">
      <w:start w:val="1"/>
      <w:numFmt w:val="lowerRoman"/>
      <w:lvlText w:val="%6."/>
      <w:lvlJc w:val="right"/>
      <w:pPr>
        <w:ind w:left="4320" w:hanging="180"/>
      </w:pPr>
      <w:rPr>
        <w:rFonts w:cs="Times New Roman"/>
      </w:rPr>
    </w:lvl>
    <w:lvl w:ilvl="6" w:tplc="82765B28">
      <w:start w:val="1"/>
      <w:numFmt w:val="decimal"/>
      <w:lvlText w:val="%7."/>
      <w:lvlJc w:val="left"/>
      <w:pPr>
        <w:ind w:left="5040" w:hanging="360"/>
      </w:pPr>
      <w:rPr>
        <w:rFonts w:cs="Times New Roman"/>
      </w:rPr>
    </w:lvl>
    <w:lvl w:ilvl="7" w:tplc="9C5E3C6C">
      <w:start w:val="1"/>
      <w:numFmt w:val="lowerLetter"/>
      <w:lvlText w:val="%8."/>
      <w:lvlJc w:val="left"/>
      <w:pPr>
        <w:ind w:left="5760" w:hanging="360"/>
      </w:pPr>
      <w:rPr>
        <w:rFonts w:cs="Times New Roman"/>
      </w:rPr>
    </w:lvl>
    <w:lvl w:ilvl="8" w:tplc="68EA31D2">
      <w:start w:val="1"/>
      <w:numFmt w:val="lowerRoman"/>
      <w:lvlText w:val="%9."/>
      <w:lvlJc w:val="right"/>
      <w:pPr>
        <w:ind w:left="6480" w:hanging="180"/>
      </w:pPr>
      <w:rPr>
        <w:rFonts w:cs="Times New Roman"/>
      </w:rPr>
    </w:lvl>
  </w:abstractNum>
  <w:abstractNum w:abstractNumId="8">
    <w:nsid w:val="0FEA30A7"/>
    <w:multiLevelType w:val="hybridMultilevel"/>
    <w:tmpl w:val="69AC49D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20F05C1B"/>
    <w:multiLevelType w:val="hybridMultilevel"/>
    <w:tmpl w:val="0194EAB0"/>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nsid w:val="255D10E9"/>
    <w:multiLevelType w:val="hybridMultilevel"/>
    <w:tmpl w:val="931E67C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2D6A6AFD"/>
    <w:multiLevelType w:val="hybridMultilevel"/>
    <w:tmpl w:val="8EDCF3EC"/>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nsid w:val="335614C3"/>
    <w:multiLevelType w:val="hybridMultilevel"/>
    <w:tmpl w:val="42D8ED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3">
    <w:nsid w:val="35F358C0"/>
    <w:multiLevelType w:val="hybridMultilevel"/>
    <w:tmpl w:val="1D2226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3A907226"/>
    <w:multiLevelType w:val="hybridMultilevel"/>
    <w:tmpl w:val="DC9861E2"/>
    <w:lvl w:ilvl="0" w:tplc="0408000F">
      <w:start w:val="7"/>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ADB12D7"/>
    <w:multiLevelType w:val="hybridMultilevel"/>
    <w:tmpl w:val="EF2AE07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nsid w:val="42A27D73"/>
    <w:multiLevelType w:val="hybridMultilevel"/>
    <w:tmpl w:val="537625B8"/>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44A10FA1"/>
    <w:multiLevelType w:val="hybridMultilevel"/>
    <w:tmpl w:val="FFFFFFFF"/>
    <w:lvl w:ilvl="0" w:tplc="978C3B9A">
      <w:start w:val="1"/>
      <w:numFmt w:val="decimal"/>
      <w:lvlText w:val="%1."/>
      <w:lvlJc w:val="left"/>
      <w:pPr>
        <w:ind w:left="720" w:hanging="360"/>
      </w:pPr>
      <w:rPr>
        <w:rFonts w:cs="Times New Roman"/>
      </w:rPr>
    </w:lvl>
    <w:lvl w:ilvl="1" w:tplc="EE247E6C">
      <w:start w:val="1"/>
      <w:numFmt w:val="lowerLetter"/>
      <w:lvlText w:val="%2."/>
      <w:lvlJc w:val="left"/>
      <w:pPr>
        <w:ind w:left="1440" w:hanging="360"/>
      </w:pPr>
      <w:rPr>
        <w:rFonts w:cs="Times New Roman"/>
      </w:rPr>
    </w:lvl>
    <w:lvl w:ilvl="2" w:tplc="54DAAF0C">
      <w:start w:val="1"/>
      <w:numFmt w:val="lowerRoman"/>
      <w:lvlText w:val="%3."/>
      <w:lvlJc w:val="right"/>
      <w:pPr>
        <w:ind w:left="2160" w:hanging="180"/>
      </w:pPr>
      <w:rPr>
        <w:rFonts w:cs="Times New Roman"/>
      </w:rPr>
    </w:lvl>
    <w:lvl w:ilvl="3" w:tplc="E34C6468">
      <w:start w:val="1"/>
      <w:numFmt w:val="decimal"/>
      <w:lvlText w:val="%4."/>
      <w:lvlJc w:val="left"/>
      <w:pPr>
        <w:ind w:left="2880" w:hanging="360"/>
      </w:pPr>
      <w:rPr>
        <w:rFonts w:cs="Times New Roman"/>
      </w:rPr>
    </w:lvl>
    <w:lvl w:ilvl="4" w:tplc="8A6A8798">
      <w:start w:val="1"/>
      <w:numFmt w:val="lowerLetter"/>
      <w:lvlText w:val="%5."/>
      <w:lvlJc w:val="left"/>
      <w:pPr>
        <w:ind w:left="3600" w:hanging="360"/>
      </w:pPr>
      <w:rPr>
        <w:rFonts w:cs="Times New Roman"/>
      </w:rPr>
    </w:lvl>
    <w:lvl w:ilvl="5" w:tplc="3EB4E030">
      <w:start w:val="1"/>
      <w:numFmt w:val="lowerRoman"/>
      <w:lvlText w:val="%6."/>
      <w:lvlJc w:val="right"/>
      <w:pPr>
        <w:ind w:left="4320" w:hanging="180"/>
      </w:pPr>
      <w:rPr>
        <w:rFonts w:cs="Times New Roman"/>
      </w:rPr>
    </w:lvl>
    <w:lvl w:ilvl="6" w:tplc="275A18B8">
      <w:start w:val="1"/>
      <w:numFmt w:val="decimal"/>
      <w:lvlText w:val="%7."/>
      <w:lvlJc w:val="left"/>
      <w:pPr>
        <w:ind w:left="5040" w:hanging="360"/>
      </w:pPr>
      <w:rPr>
        <w:rFonts w:cs="Times New Roman"/>
      </w:rPr>
    </w:lvl>
    <w:lvl w:ilvl="7" w:tplc="B5309A24">
      <w:start w:val="1"/>
      <w:numFmt w:val="lowerLetter"/>
      <w:lvlText w:val="%8."/>
      <w:lvlJc w:val="left"/>
      <w:pPr>
        <w:ind w:left="5760" w:hanging="360"/>
      </w:pPr>
      <w:rPr>
        <w:rFonts w:cs="Times New Roman"/>
      </w:rPr>
    </w:lvl>
    <w:lvl w:ilvl="8" w:tplc="FC88A2DA">
      <w:start w:val="1"/>
      <w:numFmt w:val="lowerRoman"/>
      <w:lvlText w:val="%9."/>
      <w:lvlJc w:val="right"/>
      <w:pPr>
        <w:ind w:left="6480" w:hanging="180"/>
      </w:pPr>
      <w:rPr>
        <w:rFonts w:cs="Times New Roman"/>
      </w:rPr>
    </w:lvl>
  </w:abstractNum>
  <w:abstractNum w:abstractNumId="18">
    <w:nsid w:val="487E48A9"/>
    <w:multiLevelType w:val="hybridMultilevel"/>
    <w:tmpl w:val="CC603B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A056A2E"/>
    <w:multiLevelType w:val="hybridMultilevel"/>
    <w:tmpl w:val="FFFFFFFF"/>
    <w:lvl w:ilvl="0" w:tplc="6A689138">
      <w:start w:val="1"/>
      <w:numFmt w:val="decimal"/>
      <w:lvlText w:val="%1."/>
      <w:lvlJc w:val="left"/>
      <w:pPr>
        <w:ind w:left="720" w:hanging="360"/>
      </w:pPr>
      <w:rPr>
        <w:rFonts w:cs="Times New Roman"/>
      </w:rPr>
    </w:lvl>
    <w:lvl w:ilvl="1" w:tplc="7E5ABDC4">
      <w:start w:val="1"/>
      <w:numFmt w:val="lowerLetter"/>
      <w:lvlText w:val="%2."/>
      <w:lvlJc w:val="left"/>
      <w:pPr>
        <w:ind w:left="1440" w:hanging="360"/>
      </w:pPr>
      <w:rPr>
        <w:rFonts w:cs="Times New Roman"/>
      </w:rPr>
    </w:lvl>
    <w:lvl w:ilvl="2" w:tplc="7916B6AC">
      <w:start w:val="1"/>
      <w:numFmt w:val="lowerRoman"/>
      <w:lvlText w:val="%3."/>
      <w:lvlJc w:val="right"/>
      <w:pPr>
        <w:ind w:left="2160" w:hanging="180"/>
      </w:pPr>
      <w:rPr>
        <w:rFonts w:cs="Times New Roman"/>
      </w:rPr>
    </w:lvl>
    <w:lvl w:ilvl="3" w:tplc="9104D698">
      <w:start w:val="1"/>
      <w:numFmt w:val="decimal"/>
      <w:lvlText w:val="%4."/>
      <w:lvlJc w:val="left"/>
      <w:pPr>
        <w:ind w:left="2880" w:hanging="360"/>
      </w:pPr>
      <w:rPr>
        <w:rFonts w:cs="Times New Roman"/>
      </w:rPr>
    </w:lvl>
    <w:lvl w:ilvl="4" w:tplc="3F9A6024">
      <w:start w:val="1"/>
      <w:numFmt w:val="lowerLetter"/>
      <w:lvlText w:val="%5."/>
      <w:lvlJc w:val="left"/>
      <w:pPr>
        <w:ind w:left="3600" w:hanging="360"/>
      </w:pPr>
      <w:rPr>
        <w:rFonts w:cs="Times New Roman"/>
      </w:rPr>
    </w:lvl>
    <w:lvl w:ilvl="5" w:tplc="D43EEC2E">
      <w:start w:val="1"/>
      <w:numFmt w:val="lowerRoman"/>
      <w:lvlText w:val="%6."/>
      <w:lvlJc w:val="right"/>
      <w:pPr>
        <w:ind w:left="4320" w:hanging="180"/>
      </w:pPr>
      <w:rPr>
        <w:rFonts w:cs="Times New Roman"/>
      </w:rPr>
    </w:lvl>
    <w:lvl w:ilvl="6" w:tplc="3B70A9B8">
      <w:start w:val="1"/>
      <w:numFmt w:val="decimal"/>
      <w:lvlText w:val="%7."/>
      <w:lvlJc w:val="left"/>
      <w:pPr>
        <w:ind w:left="5040" w:hanging="360"/>
      </w:pPr>
      <w:rPr>
        <w:rFonts w:cs="Times New Roman"/>
      </w:rPr>
    </w:lvl>
    <w:lvl w:ilvl="7" w:tplc="A66E3CDA">
      <w:start w:val="1"/>
      <w:numFmt w:val="lowerLetter"/>
      <w:lvlText w:val="%8."/>
      <w:lvlJc w:val="left"/>
      <w:pPr>
        <w:ind w:left="5760" w:hanging="360"/>
      </w:pPr>
      <w:rPr>
        <w:rFonts w:cs="Times New Roman"/>
      </w:rPr>
    </w:lvl>
    <w:lvl w:ilvl="8" w:tplc="D910DCFA">
      <w:start w:val="1"/>
      <w:numFmt w:val="lowerRoman"/>
      <w:lvlText w:val="%9."/>
      <w:lvlJc w:val="right"/>
      <w:pPr>
        <w:ind w:left="6480" w:hanging="180"/>
      </w:pPr>
      <w:rPr>
        <w:rFonts w:cs="Times New Roman"/>
      </w:rPr>
    </w:lvl>
  </w:abstractNum>
  <w:abstractNum w:abstractNumId="20">
    <w:nsid w:val="4B2B7CF0"/>
    <w:multiLevelType w:val="hybridMultilevel"/>
    <w:tmpl w:val="FFFFFFFF"/>
    <w:lvl w:ilvl="0" w:tplc="AAD2E3A8">
      <w:start w:val="1"/>
      <w:numFmt w:val="decimal"/>
      <w:lvlText w:val="%1."/>
      <w:lvlJc w:val="left"/>
      <w:pPr>
        <w:ind w:left="720" w:hanging="360"/>
      </w:pPr>
      <w:rPr>
        <w:rFonts w:cs="Times New Roman"/>
      </w:rPr>
    </w:lvl>
    <w:lvl w:ilvl="1" w:tplc="652A5112">
      <w:start w:val="1"/>
      <w:numFmt w:val="lowerLetter"/>
      <w:lvlText w:val="%2."/>
      <w:lvlJc w:val="left"/>
      <w:pPr>
        <w:ind w:left="1440" w:hanging="360"/>
      </w:pPr>
      <w:rPr>
        <w:rFonts w:cs="Times New Roman"/>
      </w:rPr>
    </w:lvl>
    <w:lvl w:ilvl="2" w:tplc="A126B3AA">
      <w:start w:val="1"/>
      <w:numFmt w:val="lowerRoman"/>
      <w:lvlText w:val="%3."/>
      <w:lvlJc w:val="right"/>
      <w:pPr>
        <w:ind w:left="2160" w:hanging="180"/>
      </w:pPr>
      <w:rPr>
        <w:rFonts w:cs="Times New Roman"/>
      </w:rPr>
    </w:lvl>
    <w:lvl w:ilvl="3" w:tplc="EE329288">
      <w:start w:val="1"/>
      <w:numFmt w:val="decimal"/>
      <w:lvlText w:val="%4."/>
      <w:lvlJc w:val="left"/>
      <w:pPr>
        <w:ind w:left="2880" w:hanging="360"/>
      </w:pPr>
      <w:rPr>
        <w:rFonts w:cs="Times New Roman"/>
      </w:rPr>
    </w:lvl>
    <w:lvl w:ilvl="4" w:tplc="0E400C46">
      <w:start w:val="1"/>
      <w:numFmt w:val="lowerLetter"/>
      <w:lvlText w:val="%5."/>
      <w:lvlJc w:val="left"/>
      <w:pPr>
        <w:ind w:left="3600" w:hanging="360"/>
      </w:pPr>
      <w:rPr>
        <w:rFonts w:cs="Times New Roman"/>
      </w:rPr>
    </w:lvl>
    <w:lvl w:ilvl="5" w:tplc="3AC28116">
      <w:start w:val="1"/>
      <w:numFmt w:val="lowerRoman"/>
      <w:lvlText w:val="%6."/>
      <w:lvlJc w:val="right"/>
      <w:pPr>
        <w:ind w:left="4320" w:hanging="180"/>
      </w:pPr>
      <w:rPr>
        <w:rFonts w:cs="Times New Roman"/>
      </w:rPr>
    </w:lvl>
    <w:lvl w:ilvl="6" w:tplc="8A66CDDC">
      <w:start w:val="1"/>
      <w:numFmt w:val="decimal"/>
      <w:lvlText w:val="%7."/>
      <w:lvlJc w:val="left"/>
      <w:pPr>
        <w:ind w:left="5040" w:hanging="360"/>
      </w:pPr>
      <w:rPr>
        <w:rFonts w:cs="Times New Roman"/>
      </w:rPr>
    </w:lvl>
    <w:lvl w:ilvl="7" w:tplc="ED3A4DEA">
      <w:start w:val="1"/>
      <w:numFmt w:val="lowerLetter"/>
      <w:lvlText w:val="%8."/>
      <w:lvlJc w:val="left"/>
      <w:pPr>
        <w:ind w:left="5760" w:hanging="360"/>
      </w:pPr>
      <w:rPr>
        <w:rFonts w:cs="Times New Roman"/>
      </w:rPr>
    </w:lvl>
    <w:lvl w:ilvl="8" w:tplc="58AAD284">
      <w:start w:val="1"/>
      <w:numFmt w:val="lowerRoman"/>
      <w:lvlText w:val="%9."/>
      <w:lvlJc w:val="right"/>
      <w:pPr>
        <w:ind w:left="6480" w:hanging="180"/>
      </w:pPr>
      <w:rPr>
        <w:rFonts w:cs="Times New Roman"/>
      </w:rPr>
    </w:lvl>
  </w:abstractNum>
  <w:abstractNum w:abstractNumId="21">
    <w:nsid w:val="52292455"/>
    <w:multiLevelType w:val="hybridMultilevel"/>
    <w:tmpl w:val="042681CC"/>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5678084B"/>
    <w:multiLevelType w:val="hybridMultilevel"/>
    <w:tmpl w:val="0322AC6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56F95FA3"/>
    <w:multiLevelType w:val="hybridMultilevel"/>
    <w:tmpl w:val="8A127D3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9B54CE4"/>
    <w:multiLevelType w:val="hybridMultilevel"/>
    <w:tmpl w:val="384664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62F602C6">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1E727D6"/>
    <w:multiLevelType w:val="hybridMultilevel"/>
    <w:tmpl w:val="E6DC2F64"/>
    <w:lvl w:ilvl="0" w:tplc="050A9D60">
      <w:start w:val="1"/>
      <w:numFmt w:val="decimal"/>
      <w:lvlText w:val="%1."/>
      <w:lvlJc w:val="left"/>
      <w:pPr>
        <w:tabs>
          <w:tab w:val="num" w:pos="465"/>
        </w:tabs>
        <w:ind w:left="465" w:hanging="360"/>
      </w:pPr>
      <w:rPr>
        <w:rFonts w:hint="default"/>
      </w:rPr>
    </w:lvl>
    <w:lvl w:ilvl="1" w:tplc="04080019" w:tentative="1">
      <w:start w:val="1"/>
      <w:numFmt w:val="lowerLetter"/>
      <w:lvlText w:val="%2."/>
      <w:lvlJc w:val="left"/>
      <w:pPr>
        <w:tabs>
          <w:tab w:val="num" w:pos="1185"/>
        </w:tabs>
        <w:ind w:left="1185" w:hanging="360"/>
      </w:pPr>
    </w:lvl>
    <w:lvl w:ilvl="2" w:tplc="0408001B" w:tentative="1">
      <w:start w:val="1"/>
      <w:numFmt w:val="lowerRoman"/>
      <w:lvlText w:val="%3."/>
      <w:lvlJc w:val="right"/>
      <w:pPr>
        <w:tabs>
          <w:tab w:val="num" w:pos="1905"/>
        </w:tabs>
        <w:ind w:left="1905" w:hanging="180"/>
      </w:pPr>
    </w:lvl>
    <w:lvl w:ilvl="3" w:tplc="0408000F" w:tentative="1">
      <w:start w:val="1"/>
      <w:numFmt w:val="decimal"/>
      <w:lvlText w:val="%4."/>
      <w:lvlJc w:val="left"/>
      <w:pPr>
        <w:tabs>
          <w:tab w:val="num" w:pos="2625"/>
        </w:tabs>
        <w:ind w:left="2625" w:hanging="360"/>
      </w:pPr>
    </w:lvl>
    <w:lvl w:ilvl="4" w:tplc="04080019" w:tentative="1">
      <w:start w:val="1"/>
      <w:numFmt w:val="lowerLetter"/>
      <w:lvlText w:val="%5."/>
      <w:lvlJc w:val="left"/>
      <w:pPr>
        <w:tabs>
          <w:tab w:val="num" w:pos="3345"/>
        </w:tabs>
        <w:ind w:left="3345" w:hanging="360"/>
      </w:pPr>
    </w:lvl>
    <w:lvl w:ilvl="5" w:tplc="0408001B" w:tentative="1">
      <w:start w:val="1"/>
      <w:numFmt w:val="lowerRoman"/>
      <w:lvlText w:val="%6."/>
      <w:lvlJc w:val="right"/>
      <w:pPr>
        <w:tabs>
          <w:tab w:val="num" w:pos="4065"/>
        </w:tabs>
        <w:ind w:left="4065" w:hanging="180"/>
      </w:pPr>
    </w:lvl>
    <w:lvl w:ilvl="6" w:tplc="0408000F" w:tentative="1">
      <w:start w:val="1"/>
      <w:numFmt w:val="decimal"/>
      <w:lvlText w:val="%7."/>
      <w:lvlJc w:val="left"/>
      <w:pPr>
        <w:tabs>
          <w:tab w:val="num" w:pos="4785"/>
        </w:tabs>
        <w:ind w:left="4785" w:hanging="360"/>
      </w:pPr>
    </w:lvl>
    <w:lvl w:ilvl="7" w:tplc="04080019" w:tentative="1">
      <w:start w:val="1"/>
      <w:numFmt w:val="lowerLetter"/>
      <w:lvlText w:val="%8."/>
      <w:lvlJc w:val="left"/>
      <w:pPr>
        <w:tabs>
          <w:tab w:val="num" w:pos="5505"/>
        </w:tabs>
        <w:ind w:left="5505" w:hanging="360"/>
      </w:pPr>
    </w:lvl>
    <w:lvl w:ilvl="8" w:tplc="0408001B" w:tentative="1">
      <w:start w:val="1"/>
      <w:numFmt w:val="lowerRoman"/>
      <w:lvlText w:val="%9."/>
      <w:lvlJc w:val="right"/>
      <w:pPr>
        <w:tabs>
          <w:tab w:val="num" w:pos="6225"/>
        </w:tabs>
        <w:ind w:left="6225" w:hanging="180"/>
      </w:pPr>
    </w:lvl>
  </w:abstractNum>
  <w:abstractNum w:abstractNumId="26">
    <w:nsid w:val="687D4655"/>
    <w:multiLevelType w:val="hybridMultilevel"/>
    <w:tmpl w:val="4D9CE9F2"/>
    <w:lvl w:ilvl="0" w:tplc="0408000F">
      <w:start w:val="2"/>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nsid w:val="68CD5C98"/>
    <w:multiLevelType w:val="hybridMultilevel"/>
    <w:tmpl w:val="613A61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6A0219E"/>
    <w:multiLevelType w:val="hybridMultilevel"/>
    <w:tmpl w:val="B90A22A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FDD05F7"/>
    <w:multiLevelType w:val="hybridMultilevel"/>
    <w:tmpl w:val="0958CC88"/>
    <w:lvl w:ilvl="0" w:tplc="31304B48">
      <w:start w:val="1"/>
      <w:numFmt w:val="decimal"/>
      <w:lvlText w:val="%1."/>
      <w:lvlJc w:val="left"/>
      <w:pPr>
        <w:tabs>
          <w:tab w:val="num" w:pos="360"/>
        </w:tabs>
        <w:ind w:left="360" w:hanging="360"/>
      </w:pPr>
      <w:rPr>
        <w:rFonts w:hint="default"/>
        <w:b/>
        <w:i w:val="0"/>
        <w:color w:val="365F91"/>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9"/>
  </w:num>
  <w:num w:numId="2">
    <w:abstractNumId w:val="3"/>
  </w:num>
  <w:num w:numId="3">
    <w:abstractNumId w:val="7"/>
  </w:num>
  <w:num w:numId="4">
    <w:abstractNumId w:val="20"/>
  </w:num>
  <w:num w:numId="5">
    <w:abstractNumId w:val="17"/>
  </w:num>
  <w:num w:numId="6">
    <w:abstractNumId w:val="1"/>
  </w:num>
  <w:num w:numId="7">
    <w:abstractNumId w:val="4"/>
  </w:num>
  <w:num w:numId="8">
    <w:abstractNumId w:val="15"/>
  </w:num>
  <w:num w:numId="9">
    <w:abstractNumId w:val="5"/>
  </w:num>
  <w:num w:numId="10">
    <w:abstractNumId w:val="24"/>
  </w:num>
  <w:num w:numId="11">
    <w:abstractNumId w:val="13"/>
  </w:num>
  <w:num w:numId="12">
    <w:abstractNumId w:val="0"/>
  </w:num>
  <w:num w:numId="13">
    <w:abstractNumId w:val="6"/>
  </w:num>
  <w:num w:numId="14">
    <w:abstractNumId w:val="10"/>
  </w:num>
  <w:num w:numId="15">
    <w:abstractNumId w:val="2"/>
  </w:num>
  <w:num w:numId="16">
    <w:abstractNumId w:val="21"/>
  </w:num>
  <w:num w:numId="17">
    <w:abstractNumId w:val="12"/>
  </w:num>
  <w:num w:numId="18">
    <w:abstractNumId w:val="22"/>
  </w:num>
  <w:num w:numId="19">
    <w:abstractNumId w:val="8"/>
  </w:num>
  <w:num w:numId="20">
    <w:abstractNumId w:val="26"/>
  </w:num>
  <w:num w:numId="21">
    <w:abstractNumId w:val="16"/>
  </w:num>
  <w:num w:numId="22">
    <w:abstractNumId w:val="11"/>
  </w:num>
  <w:num w:numId="23">
    <w:abstractNumId w:val="9"/>
  </w:num>
  <w:num w:numId="24">
    <w:abstractNumId w:val="14"/>
  </w:num>
  <w:num w:numId="25">
    <w:abstractNumId w:val="25"/>
  </w:num>
  <w:num w:numId="26">
    <w:abstractNumId w:val="27"/>
  </w:num>
  <w:num w:numId="27">
    <w:abstractNumId w:val="18"/>
  </w:num>
  <w:num w:numId="28">
    <w:abstractNumId w:val="23"/>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BE"/>
    <w:rsid w:val="00000CA2"/>
    <w:rsid w:val="00002031"/>
    <w:rsid w:val="00007CD9"/>
    <w:rsid w:val="00014C71"/>
    <w:rsid w:val="000157B4"/>
    <w:rsid w:val="0001715F"/>
    <w:rsid w:val="000259C4"/>
    <w:rsid w:val="00036195"/>
    <w:rsid w:val="00056AAA"/>
    <w:rsid w:val="00056D26"/>
    <w:rsid w:val="00073E49"/>
    <w:rsid w:val="000B32C0"/>
    <w:rsid w:val="000D5E07"/>
    <w:rsid w:val="000F3EC0"/>
    <w:rsid w:val="001311BF"/>
    <w:rsid w:val="00151580"/>
    <w:rsid w:val="00151950"/>
    <w:rsid w:val="00164538"/>
    <w:rsid w:val="001932D5"/>
    <w:rsid w:val="001A0AD2"/>
    <w:rsid w:val="001A3CCD"/>
    <w:rsid w:val="001A5226"/>
    <w:rsid w:val="001B2334"/>
    <w:rsid w:val="002005B1"/>
    <w:rsid w:val="00204A71"/>
    <w:rsid w:val="00224C92"/>
    <w:rsid w:val="00224CB5"/>
    <w:rsid w:val="00231AB7"/>
    <w:rsid w:val="002363F0"/>
    <w:rsid w:val="00240BB3"/>
    <w:rsid w:val="00241303"/>
    <w:rsid w:val="00272E4A"/>
    <w:rsid w:val="00282420"/>
    <w:rsid w:val="0028415A"/>
    <w:rsid w:val="0029440D"/>
    <w:rsid w:val="00294DB1"/>
    <w:rsid w:val="002A483E"/>
    <w:rsid w:val="002A53CD"/>
    <w:rsid w:val="002B54A2"/>
    <w:rsid w:val="002B54EA"/>
    <w:rsid w:val="002C7974"/>
    <w:rsid w:val="002E71AD"/>
    <w:rsid w:val="002F67DD"/>
    <w:rsid w:val="003502E5"/>
    <w:rsid w:val="00355644"/>
    <w:rsid w:val="003E6511"/>
    <w:rsid w:val="003ED806"/>
    <w:rsid w:val="003F3522"/>
    <w:rsid w:val="003F4301"/>
    <w:rsid w:val="00417620"/>
    <w:rsid w:val="004220CB"/>
    <w:rsid w:val="004328B0"/>
    <w:rsid w:val="004573B8"/>
    <w:rsid w:val="004574C9"/>
    <w:rsid w:val="004B7656"/>
    <w:rsid w:val="004C7553"/>
    <w:rsid w:val="004E17CB"/>
    <w:rsid w:val="004F46A9"/>
    <w:rsid w:val="004F7902"/>
    <w:rsid w:val="0051457F"/>
    <w:rsid w:val="005235AF"/>
    <w:rsid w:val="00543245"/>
    <w:rsid w:val="00545C7F"/>
    <w:rsid w:val="00553BC6"/>
    <w:rsid w:val="00570974"/>
    <w:rsid w:val="0058196F"/>
    <w:rsid w:val="00583C7E"/>
    <w:rsid w:val="005A6145"/>
    <w:rsid w:val="005AF77A"/>
    <w:rsid w:val="005B284D"/>
    <w:rsid w:val="005B7993"/>
    <w:rsid w:val="005F6EFB"/>
    <w:rsid w:val="0060072C"/>
    <w:rsid w:val="00601AE5"/>
    <w:rsid w:val="00660763"/>
    <w:rsid w:val="00673081"/>
    <w:rsid w:val="006873CF"/>
    <w:rsid w:val="00687D48"/>
    <w:rsid w:val="006A07E5"/>
    <w:rsid w:val="006A5702"/>
    <w:rsid w:val="006C36D9"/>
    <w:rsid w:val="006E3BE7"/>
    <w:rsid w:val="006F3538"/>
    <w:rsid w:val="00702E52"/>
    <w:rsid w:val="00706C42"/>
    <w:rsid w:val="00775612"/>
    <w:rsid w:val="007A71D5"/>
    <w:rsid w:val="007C7607"/>
    <w:rsid w:val="007D5F75"/>
    <w:rsid w:val="007E6441"/>
    <w:rsid w:val="00801A22"/>
    <w:rsid w:val="0083073B"/>
    <w:rsid w:val="00841549"/>
    <w:rsid w:val="0085399E"/>
    <w:rsid w:val="008760A1"/>
    <w:rsid w:val="0088294C"/>
    <w:rsid w:val="00882D25"/>
    <w:rsid w:val="00884CFD"/>
    <w:rsid w:val="008C27FC"/>
    <w:rsid w:val="008C38C1"/>
    <w:rsid w:val="008D021F"/>
    <w:rsid w:val="008F074C"/>
    <w:rsid w:val="00904648"/>
    <w:rsid w:val="00908139"/>
    <w:rsid w:val="00913F12"/>
    <w:rsid w:val="00953077"/>
    <w:rsid w:val="009616C1"/>
    <w:rsid w:val="009920BA"/>
    <w:rsid w:val="009A431E"/>
    <w:rsid w:val="009A6A5C"/>
    <w:rsid w:val="009B0F45"/>
    <w:rsid w:val="009B5264"/>
    <w:rsid w:val="009B62B3"/>
    <w:rsid w:val="009C47A1"/>
    <w:rsid w:val="009C7051"/>
    <w:rsid w:val="009D3F26"/>
    <w:rsid w:val="009F3057"/>
    <w:rsid w:val="00A2729F"/>
    <w:rsid w:val="00A37578"/>
    <w:rsid w:val="00A43AD4"/>
    <w:rsid w:val="00A66526"/>
    <w:rsid w:val="00A76EC6"/>
    <w:rsid w:val="00A94042"/>
    <w:rsid w:val="00AC5411"/>
    <w:rsid w:val="00AC5F6E"/>
    <w:rsid w:val="00AD17AE"/>
    <w:rsid w:val="00AE96D0"/>
    <w:rsid w:val="00B036DD"/>
    <w:rsid w:val="00B13267"/>
    <w:rsid w:val="00B22BB3"/>
    <w:rsid w:val="00B23AB6"/>
    <w:rsid w:val="00B4406D"/>
    <w:rsid w:val="00B836E3"/>
    <w:rsid w:val="00B84C23"/>
    <w:rsid w:val="00BE3DDE"/>
    <w:rsid w:val="00C01DD8"/>
    <w:rsid w:val="00C272E1"/>
    <w:rsid w:val="00C31E17"/>
    <w:rsid w:val="00C426BE"/>
    <w:rsid w:val="00C5753C"/>
    <w:rsid w:val="00C95011"/>
    <w:rsid w:val="00CA7E81"/>
    <w:rsid w:val="00CF30FA"/>
    <w:rsid w:val="00CF34DD"/>
    <w:rsid w:val="00D0757A"/>
    <w:rsid w:val="00D208EE"/>
    <w:rsid w:val="00D5247D"/>
    <w:rsid w:val="00D61CD1"/>
    <w:rsid w:val="00D65258"/>
    <w:rsid w:val="00D771AC"/>
    <w:rsid w:val="00DD061C"/>
    <w:rsid w:val="00E53FC8"/>
    <w:rsid w:val="00E630D9"/>
    <w:rsid w:val="00E66FD5"/>
    <w:rsid w:val="00EA3C01"/>
    <w:rsid w:val="00EB0E58"/>
    <w:rsid w:val="00EB3AA6"/>
    <w:rsid w:val="00EB78FB"/>
    <w:rsid w:val="00ED0AF1"/>
    <w:rsid w:val="00EE03F9"/>
    <w:rsid w:val="00EE1CF8"/>
    <w:rsid w:val="00EF0919"/>
    <w:rsid w:val="00EF2EBC"/>
    <w:rsid w:val="00F0289C"/>
    <w:rsid w:val="00F135C9"/>
    <w:rsid w:val="00F225F3"/>
    <w:rsid w:val="00F4609C"/>
    <w:rsid w:val="00F61516"/>
    <w:rsid w:val="00F87708"/>
    <w:rsid w:val="00F93A20"/>
    <w:rsid w:val="00FB50B6"/>
    <w:rsid w:val="00FB7546"/>
    <w:rsid w:val="00FC00AE"/>
    <w:rsid w:val="00FE1883"/>
    <w:rsid w:val="00FF69E9"/>
    <w:rsid w:val="01333271"/>
    <w:rsid w:val="013C4513"/>
    <w:rsid w:val="01924CE1"/>
    <w:rsid w:val="0234665E"/>
    <w:rsid w:val="02B6D78F"/>
    <w:rsid w:val="033A9DB0"/>
    <w:rsid w:val="03E9B34A"/>
    <w:rsid w:val="045C8F73"/>
    <w:rsid w:val="059D0150"/>
    <w:rsid w:val="05AED55E"/>
    <w:rsid w:val="0798E89C"/>
    <w:rsid w:val="08C42FEA"/>
    <w:rsid w:val="08E1862C"/>
    <w:rsid w:val="08FD409D"/>
    <w:rsid w:val="093B4720"/>
    <w:rsid w:val="0B784526"/>
    <w:rsid w:val="0B91994E"/>
    <w:rsid w:val="0B97F242"/>
    <w:rsid w:val="0B9E1960"/>
    <w:rsid w:val="0BBB6FA2"/>
    <w:rsid w:val="0BCA409E"/>
    <w:rsid w:val="0BF9A7FB"/>
    <w:rsid w:val="0C21464A"/>
    <w:rsid w:val="0CF69BCB"/>
    <w:rsid w:val="0CF84A73"/>
    <w:rsid w:val="0E1C991B"/>
    <w:rsid w:val="0E5386F9"/>
    <w:rsid w:val="1001C121"/>
    <w:rsid w:val="11A2EC98"/>
    <w:rsid w:val="11F099BC"/>
    <w:rsid w:val="12FA1F7A"/>
    <w:rsid w:val="1308A35D"/>
    <w:rsid w:val="130FBC02"/>
    <w:rsid w:val="132DE6C9"/>
    <w:rsid w:val="133A29CE"/>
    <w:rsid w:val="1370426F"/>
    <w:rsid w:val="143C000E"/>
    <w:rsid w:val="1471E8F4"/>
    <w:rsid w:val="14EA9068"/>
    <w:rsid w:val="155BC623"/>
    <w:rsid w:val="15885CA0"/>
    <w:rsid w:val="15F2297B"/>
    <w:rsid w:val="160DB796"/>
    <w:rsid w:val="16B4488E"/>
    <w:rsid w:val="18334D9C"/>
    <w:rsid w:val="18CB1379"/>
    <w:rsid w:val="18F8D8E6"/>
    <w:rsid w:val="196DF6E3"/>
    <w:rsid w:val="19A2DF8D"/>
    <w:rsid w:val="19BF6DE4"/>
    <w:rsid w:val="1A35516E"/>
    <w:rsid w:val="1A6E9CD0"/>
    <w:rsid w:val="1A716BAE"/>
    <w:rsid w:val="1A902153"/>
    <w:rsid w:val="1AFF5BA6"/>
    <w:rsid w:val="1B410CD3"/>
    <w:rsid w:val="1C616AFF"/>
    <w:rsid w:val="1E117F00"/>
    <w:rsid w:val="1E199E5C"/>
    <w:rsid w:val="1F2E753C"/>
    <w:rsid w:val="20538BCF"/>
    <w:rsid w:val="206FFD13"/>
    <w:rsid w:val="20FA1CC7"/>
    <w:rsid w:val="2126E873"/>
    <w:rsid w:val="215C69F8"/>
    <w:rsid w:val="21CC1102"/>
    <w:rsid w:val="21EE7732"/>
    <w:rsid w:val="2428BF7D"/>
    <w:rsid w:val="2492F77A"/>
    <w:rsid w:val="24B7FCDE"/>
    <w:rsid w:val="26A120F3"/>
    <w:rsid w:val="27980CD3"/>
    <w:rsid w:val="2866A6E5"/>
    <w:rsid w:val="2872EF9C"/>
    <w:rsid w:val="2892C032"/>
    <w:rsid w:val="28A32F5D"/>
    <w:rsid w:val="28A98851"/>
    <w:rsid w:val="29461D5F"/>
    <w:rsid w:val="29DFD9BB"/>
    <w:rsid w:val="29FE6BE3"/>
    <w:rsid w:val="2A237A7C"/>
    <w:rsid w:val="2A472178"/>
    <w:rsid w:val="2AF789EC"/>
    <w:rsid w:val="2C235E1A"/>
    <w:rsid w:val="2CEBB8E1"/>
    <w:rsid w:val="2D630868"/>
    <w:rsid w:val="2D676045"/>
    <w:rsid w:val="2D7D5F16"/>
    <w:rsid w:val="2E4A9440"/>
    <w:rsid w:val="2EA445AE"/>
    <w:rsid w:val="2ED46A5E"/>
    <w:rsid w:val="2FFDE246"/>
    <w:rsid w:val="30A3F6D7"/>
    <w:rsid w:val="3181D05B"/>
    <w:rsid w:val="32471CEA"/>
    <w:rsid w:val="33608A0B"/>
    <w:rsid w:val="3380DD83"/>
    <w:rsid w:val="33C2719A"/>
    <w:rsid w:val="347CD0E5"/>
    <w:rsid w:val="350E421D"/>
    <w:rsid w:val="35149B11"/>
    <w:rsid w:val="36B744BD"/>
    <w:rsid w:val="36D56548"/>
    <w:rsid w:val="37975B88"/>
    <w:rsid w:val="37BDE112"/>
    <w:rsid w:val="380648C5"/>
    <w:rsid w:val="38BFAC1B"/>
    <w:rsid w:val="38D1B13B"/>
    <w:rsid w:val="38E3C0F3"/>
    <w:rsid w:val="3903390F"/>
    <w:rsid w:val="391236FB"/>
    <w:rsid w:val="3A21026D"/>
    <w:rsid w:val="3A454BD5"/>
    <w:rsid w:val="3B99137B"/>
    <w:rsid w:val="3D8E2510"/>
    <w:rsid w:val="3D995C1C"/>
    <w:rsid w:val="3D9A35E3"/>
    <w:rsid w:val="3F38091A"/>
    <w:rsid w:val="3F55C4FE"/>
    <w:rsid w:val="4020CF19"/>
    <w:rsid w:val="40263C67"/>
    <w:rsid w:val="4050785D"/>
    <w:rsid w:val="406F2F65"/>
    <w:rsid w:val="41E39448"/>
    <w:rsid w:val="424E9752"/>
    <w:rsid w:val="427214B2"/>
    <w:rsid w:val="42F90042"/>
    <w:rsid w:val="43184F61"/>
    <w:rsid w:val="43C43E29"/>
    <w:rsid w:val="440A577F"/>
    <w:rsid w:val="4576536B"/>
    <w:rsid w:val="45AFA9C1"/>
    <w:rsid w:val="45F20E9C"/>
    <w:rsid w:val="4628B479"/>
    <w:rsid w:val="466E74B6"/>
    <w:rsid w:val="468086CC"/>
    <w:rsid w:val="46AA502A"/>
    <w:rsid w:val="46DB7439"/>
    <w:rsid w:val="478919A0"/>
    <w:rsid w:val="4839D34A"/>
    <w:rsid w:val="48E2B53D"/>
    <w:rsid w:val="48F86DCC"/>
    <w:rsid w:val="493C1B83"/>
    <w:rsid w:val="49AF592C"/>
    <w:rsid w:val="4A135182"/>
    <w:rsid w:val="4B41A870"/>
    <w:rsid w:val="4D2220E8"/>
    <w:rsid w:val="4DFF7E05"/>
    <w:rsid w:val="4E463B5C"/>
    <w:rsid w:val="4ED5B7E5"/>
    <w:rsid w:val="4FCB75D0"/>
    <w:rsid w:val="508A192B"/>
    <w:rsid w:val="51D546CD"/>
    <w:rsid w:val="52AAEB93"/>
    <w:rsid w:val="52FDB75F"/>
    <w:rsid w:val="53A4099C"/>
    <w:rsid w:val="5714BA72"/>
    <w:rsid w:val="5837D60D"/>
    <w:rsid w:val="591E515F"/>
    <w:rsid w:val="5939ACA9"/>
    <w:rsid w:val="59A6AAAB"/>
    <w:rsid w:val="59B56B2E"/>
    <w:rsid w:val="59D13DF6"/>
    <w:rsid w:val="59F7A47C"/>
    <w:rsid w:val="59F8043D"/>
    <w:rsid w:val="5A338B83"/>
    <w:rsid w:val="5A534108"/>
    <w:rsid w:val="5AEE56E6"/>
    <w:rsid w:val="5B04D7CD"/>
    <w:rsid w:val="5B678C03"/>
    <w:rsid w:val="5C8D9EB5"/>
    <w:rsid w:val="5CFD3387"/>
    <w:rsid w:val="5D9202A9"/>
    <w:rsid w:val="5DCEDA3C"/>
    <w:rsid w:val="5DDA90A4"/>
    <w:rsid w:val="5F45720C"/>
    <w:rsid w:val="60A98AA2"/>
    <w:rsid w:val="6185F638"/>
    <w:rsid w:val="625713D6"/>
    <w:rsid w:val="62634B1B"/>
    <w:rsid w:val="627A50A3"/>
    <w:rsid w:val="627DAA46"/>
    <w:rsid w:val="62D83CC2"/>
    <w:rsid w:val="62FC1F25"/>
    <w:rsid w:val="63729B8A"/>
    <w:rsid w:val="638AEF06"/>
    <w:rsid w:val="63EC7EE4"/>
    <w:rsid w:val="6409A350"/>
    <w:rsid w:val="652FBE3C"/>
    <w:rsid w:val="65715038"/>
    <w:rsid w:val="657D392E"/>
    <w:rsid w:val="6582DA86"/>
    <w:rsid w:val="65A7391E"/>
    <w:rsid w:val="665FE888"/>
    <w:rsid w:val="667BD4CF"/>
    <w:rsid w:val="681AA2C2"/>
    <w:rsid w:val="683238EB"/>
    <w:rsid w:val="68564DC3"/>
    <w:rsid w:val="6A1085E7"/>
    <w:rsid w:val="6A871D5D"/>
    <w:rsid w:val="6B4C1EC4"/>
    <w:rsid w:val="6BD1FEB7"/>
    <w:rsid w:val="6C1B2910"/>
    <w:rsid w:val="6CBF9A8C"/>
    <w:rsid w:val="6CD2F5A8"/>
    <w:rsid w:val="6D66614A"/>
    <w:rsid w:val="6ED85BF6"/>
    <w:rsid w:val="6F2A6C2E"/>
    <w:rsid w:val="6F5833F9"/>
    <w:rsid w:val="71194727"/>
    <w:rsid w:val="7176CC41"/>
    <w:rsid w:val="71A16E9D"/>
    <w:rsid w:val="71A8EBE9"/>
    <w:rsid w:val="71ED5ED1"/>
    <w:rsid w:val="7205377B"/>
    <w:rsid w:val="72079F54"/>
    <w:rsid w:val="75F8AD43"/>
    <w:rsid w:val="76607B5D"/>
    <w:rsid w:val="767B062B"/>
    <w:rsid w:val="76FB739F"/>
    <w:rsid w:val="784B4517"/>
    <w:rsid w:val="790EEDF2"/>
    <w:rsid w:val="7A0D9D04"/>
    <w:rsid w:val="7AEBE015"/>
    <w:rsid w:val="7D0BCC89"/>
    <w:rsid w:val="7D30D2E8"/>
    <w:rsid w:val="7E04EA92"/>
    <w:rsid w:val="7E9CB06F"/>
    <w:rsid w:val="7EA19BA7"/>
    <w:rsid w:val="7EAD54C9"/>
    <w:rsid w:val="7F156376"/>
    <w:rsid w:val="7F5B21F4"/>
    <w:rsid w:val="7F603629"/>
    <w:rsid w:val="7FE9A2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E57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E49"/>
    <w:pPr>
      <w:spacing w:after="200" w:line="276" w:lineRule="auto"/>
    </w:pPr>
    <w:rPr>
      <w:rFonts w:ascii="Calibri" w:hAnsi="Calibri"/>
      <w:sz w:val="22"/>
      <w:szCs w:val="22"/>
      <w:lang w:val="el-GR" w:eastAsia="en-US"/>
    </w:rPr>
  </w:style>
  <w:style w:type="paragraph" w:styleId="4">
    <w:name w:val="heading 4"/>
    <w:basedOn w:val="a"/>
    <w:next w:val="a"/>
    <w:link w:val="4Char"/>
    <w:qFormat/>
    <w:rsid w:val="00E66FD5"/>
    <w:pPr>
      <w:keepNext/>
      <w:spacing w:before="240" w:after="60" w:line="240" w:lineRule="auto"/>
      <w:outlineLvl w:val="3"/>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26BE"/>
    <w:pPr>
      <w:suppressLineNumbers/>
      <w:tabs>
        <w:tab w:val="center" w:pos="4320"/>
        <w:tab w:val="right" w:pos="8640"/>
      </w:tabs>
      <w:suppressAutoHyphens/>
      <w:spacing w:after="0" w:line="240" w:lineRule="auto"/>
    </w:pPr>
    <w:rPr>
      <w:rFonts w:ascii="Times" w:hAnsi="Times"/>
      <w:kern w:val="1"/>
      <w:sz w:val="24"/>
      <w:szCs w:val="20"/>
      <w:lang w:val="en-GB" w:eastAsia="ar-SA"/>
    </w:rPr>
  </w:style>
  <w:style w:type="paragraph" w:styleId="Web">
    <w:name w:val="Normal (Web)"/>
    <w:basedOn w:val="a"/>
    <w:rsid w:val="000B32C0"/>
    <w:pPr>
      <w:spacing w:before="100" w:beforeAutospacing="1" w:after="100" w:afterAutospacing="1" w:line="240" w:lineRule="auto"/>
    </w:pPr>
    <w:rPr>
      <w:rFonts w:ascii="Times New Roman" w:hAnsi="Times New Roman"/>
      <w:sz w:val="24"/>
      <w:szCs w:val="24"/>
      <w:lang w:eastAsia="el-GR"/>
    </w:rPr>
  </w:style>
  <w:style w:type="character" w:styleId="a4">
    <w:name w:val="Strong"/>
    <w:basedOn w:val="a0"/>
    <w:qFormat/>
    <w:rsid w:val="00C272E1"/>
    <w:rPr>
      <w:rFonts w:ascii="Times New Roman" w:hAnsi="Times New Roman"/>
      <w:b/>
      <w:color w:val="C0504D"/>
    </w:rPr>
  </w:style>
  <w:style w:type="character" w:styleId="-">
    <w:name w:val="Hyperlink"/>
    <w:basedOn w:val="a0"/>
    <w:rsid w:val="00C272E1"/>
    <w:rPr>
      <w:color w:val="0000FF"/>
      <w:u w:val="single"/>
    </w:rPr>
  </w:style>
  <w:style w:type="paragraph" w:styleId="a5">
    <w:name w:val="Body Text Indent"/>
    <w:basedOn w:val="a"/>
    <w:semiHidden/>
    <w:rsid w:val="005B7993"/>
    <w:pPr>
      <w:spacing w:after="0" w:line="360" w:lineRule="auto"/>
      <w:ind w:firstLine="284"/>
      <w:jc w:val="both"/>
    </w:pPr>
    <w:rPr>
      <w:rFonts w:ascii="Times New Roman" w:hAnsi="Times New Roman"/>
      <w:sz w:val="24"/>
      <w:szCs w:val="24"/>
      <w:lang w:eastAsia="el-GR"/>
    </w:rPr>
  </w:style>
  <w:style w:type="character" w:styleId="a6">
    <w:name w:val="annotation reference"/>
    <w:basedOn w:val="a0"/>
    <w:semiHidden/>
    <w:rsid w:val="0029440D"/>
    <w:rPr>
      <w:rFonts w:cs="Times New Roman"/>
      <w:sz w:val="16"/>
      <w:szCs w:val="16"/>
    </w:rPr>
  </w:style>
  <w:style w:type="paragraph" w:styleId="a7">
    <w:name w:val="annotation text"/>
    <w:basedOn w:val="a"/>
    <w:semiHidden/>
    <w:rsid w:val="0029440D"/>
    <w:rPr>
      <w:sz w:val="20"/>
      <w:szCs w:val="20"/>
    </w:rPr>
  </w:style>
  <w:style w:type="paragraph" w:styleId="a8">
    <w:name w:val="annotation subject"/>
    <w:basedOn w:val="a7"/>
    <w:next w:val="a7"/>
    <w:semiHidden/>
    <w:rsid w:val="0029440D"/>
    <w:rPr>
      <w:b/>
      <w:bCs/>
    </w:rPr>
  </w:style>
  <w:style w:type="paragraph" w:styleId="a9">
    <w:name w:val="Balloon Text"/>
    <w:basedOn w:val="a"/>
    <w:semiHidden/>
    <w:rsid w:val="0029440D"/>
    <w:rPr>
      <w:rFonts w:ascii="Tahoma" w:hAnsi="Tahoma" w:cs="Tahoma"/>
      <w:sz w:val="16"/>
      <w:szCs w:val="16"/>
    </w:rPr>
  </w:style>
  <w:style w:type="paragraph" w:styleId="aa">
    <w:name w:val="List Paragraph"/>
    <w:basedOn w:val="a"/>
    <w:qFormat/>
    <w:rsid w:val="0029440D"/>
    <w:pPr>
      <w:ind w:left="720"/>
    </w:pPr>
  </w:style>
  <w:style w:type="paragraph" w:customStyle="1" w:styleId="WW-Default">
    <w:name w:val="WW-Default"/>
    <w:rsid w:val="009F3057"/>
    <w:pPr>
      <w:suppressAutoHyphens/>
      <w:autoSpaceDE w:val="0"/>
    </w:pPr>
    <w:rPr>
      <w:rFonts w:ascii="Arial" w:hAnsi="Arial" w:cs="Arial"/>
      <w:color w:val="000000"/>
      <w:sz w:val="24"/>
      <w:szCs w:val="24"/>
      <w:lang w:val="hu-HU" w:eastAsia="ar-SA"/>
    </w:rPr>
  </w:style>
  <w:style w:type="paragraph" w:styleId="ab">
    <w:name w:val="footer"/>
    <w:basedOn w:val="a"/>
    <w:rsid w:val="00673081"/>
    <w:pPr>
      <w:tabs>
        <w:tab w:val="center" w:pos="4153"/>
        <w:tab w:val="right" w:pos="8306"/>
      </w:tabs>
    </w:pPr>
  </w:style>
  <w:style w:type="character" w:styleId="ac">
    <w:name w:val="page number"/>
    <w:basedOn w:val="a0"/>
    <w:rsid w:val="00673081"/>
    <w:rPr>
      <w:rFonts w:cs="Times New Roman"/>
    </w:rPr>
  </w:style>
  <w:style w:type="character" w:customStyle="1" w:styleId="yiv2743877128spelle">
    <w:name w:val="yiv2743877128spelle"/>
    <w:basedOn w:val="a0"/>
    <w:rsid w:val="00BE3DDE"/>
    <w:rPr>
      <w:rFonts w:cs="Times New Roman"/>
    </w:rPr>
  </w:style>
  <w:style w:type="paragraph" w:customStyle="1" w:styleId="ListParagraph1">
    <w:name w:val="List Paragraph1"/>
    <w:basedOn w:val="a"/>
    <w:rsid w:val="00C31E17"/>
    <w:pPr>
      <w:ind w:left="720"/>
    </w:pPr>
  </w:style>
  <w:style w:type="character" w:customStyle="1" w:styleId="4Char">
    <w:name w:val="Επικεφαλίδα 4 Char"/>
    <w:basedOn w:val="a0"/>
    <w:link w:val="4"/>
    <w:rsid w:val="002B54EA"/>
    <w:rPr>
      <w:rFonts w:ascii="Arial" w:hAnsi="Arial"/>
      <w:b/>
      <w:sz w:val="24"/>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3E49"/>
    <w:pPr>
      <w:spacing w:after="200" w:line="276" w:lineRule="auto"/>
    </w:pPr>
    <w:rPr>
      <w:rFonts w:ascii="Calibri" w:hAnsi="Calibri"/>
      <w:sz w:val="22"/>
      <w:szCs w:val="22"/>
      <w:lang w:val="el-GR" w:eastAsia="en-US"/>
    </w:rPr>
  </w:style>
  <w:style w:type="paragraph" w:styleId="4">
    <w:name w:val="heading 4"/>
    <w:basedOn w:val="a"/>
    <w:next w:val="a"/>
    <w:link w:val="4Char"/>
    <w:qFormat/>
    <w:rsid w:val="00E66FD5"/>
    <w:pPr>
      <w:keepNext/>
      <w:spacing w:before="240" w:after="60" w:line="240" w:lineRule="auto"/>
      <w:outlineLvl w:val="3"/>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26BE"/>
    <w:pPr>
      <w:suppressLineNumbers/>
      <w:tabs>
        <w:tab w:val="center" w:pos="4320"/>
        <w:tab w:val="right" w:pos="8640"/>
      </w:tabs>
      <w:suppressAutoHyphens/>
      <w:spacing w:after="0" w:line="240" w:lineRule="auto"/>
    </w:pPr>
    <w:rPr>
      <w:rFonts w:ascii="Times" w:hAnsi="Times"/>
      <w:kern w:val="1"/>
      <w:sz w:val="24"/>
      <w:szCs w:val="20"/>
      <w:lang w:val="en-GB" w:eastAsia="ar-SA"/>
    </w:rPr>
  </w:style>
  <w:style w:type="paragraph" w:styleId="Web">
    <w:name w:val="Normal (Web)"/>
    <w:basedOn w:val="a"/>
    <w:rsid w:val="000B32C0"/>
    <w:pPr>
      <w:spacing w:before="100" w:beforeAutospacing="1" w:after="100" w:afterAutospacing="1" w:line="240" w:lineRule="auto"/>
    </w:pPr>
    <w:rPr>
      <w:rFonts w:ascii="Times New Roman" w:hAnsi="Times New Roman"/>
      <w:sz w:val="24"/>
      <w:szCs w:val="24"/>
      <w:lang w:eastAsia="el-GR"/>
    </w:rPr>
  </w:style>
  <w:style w:type="character" w:styleId="a4">
    <w:name w:val="Strong"/>
    <w:basedOn w:val="a0"/>
    <w:qFormat/>
    <w:rsid w:val="00C272E1"/>
    <w:rPr>
      <w:rFonts w:ascii="Times New Roman" w:hAnsi="Times New Roman"/>
      <w:b/>
      <w:color w:val="C0504D"/>
    </w:rPr>
  </w:style>
  <w:style w:type="character" w:styleId="-">
    <w:name w:val="Hyperlink"/>
    <w:basedOn w:val="a0"/>
    <w:rsid w:val="00C272E1"/>
    <w:rPr>
      <w:color w:val="0000FF"/>
      <w:u w:val="single"/>
    </w:rPr>
  </w:style>
  <w:style w:type="paragraph" w:styleId="a5">
    <w:name w:val="Body Text Indent"/>
    <w:basedOn w:val="a"/>
    <w:semiHidden/>
    <w:rsid w:val="005B7993"/>
    <w:pPr>
      <w:spacing w:after="0" w:line="360" w:lineRule="auto"/>
      <w:ind w:firstLine="284"/>
      <w:jc w:val="both"/>
    </w:pPr>
    <w:rPr>
      <w:rFonts w:ascii="Times New Roman" w:hAnsi="Times New Roman"/>
      <w:sz w:val="24"/>
      <w:szCs w:val="24"/>
      <w:lang w:eastAsia="el-GR"/>
    </w:rPr>
  </w:style>
  <w:style w:type="character" w:styleId="a6">
    <w:name w:val="annotation reference"/>
    <w:basedOn w:val="a0"/>
    <w:semiHidden/>
    <w:rsid w:val="0029440D"/>
    <w:rPr>
      <w:rFonts w:cs="Times New Roman"/>
      <w:sz w:val="16"/>
      <w:szCs w:val="16"/>
    </w:rPr>
  </w:style>
  <w:style w:type="paragraph" w:styleId="a7">
    <w:name w:val="annotation text"/>
    <w:basedOn w:val="a"/>
    <w:semiHidden/>
    <w:rsid w:val="0029440D"/>
    <w:rPr>
      <w:sz w:val="20"/>
      <w:szCs w:val="20"/>
    </w:rPr>
  </w:style>
  <w:style w:type="paragraph" w:styleId="a8">
    <w:name w:val="annotation subject"/>
    <w:basedOn w:val="a7"/>
    <w:next w:val="a7"/>
    <w:semiHidden/>
    <w:rsid w:val="0029440D"/>
    <w:rPr>
      <w:b/>
      <w:bCs/>
    </w:rPr>
  </w:style>
  <w:style w:type="paragraph" w:styleId="a9">
    <w:name w:val="Balloon Text"/>
    <w:basedOn w:val="a"/>
    <w:semiHidden/>
    <w:rsid w:val="0029440D"/>
    <w:rPr>
      <w:rFonts w:ascii="Tahoma" w:hAnsi="Tahoma" w:cs="Tahoma"/>
      <w:sz w:val="16"/>
      <w:szCs w:val="16"/>
    </w:rPr>
  </w:style>
  <w:style w:type="paragraph" w:styleId="aa">
    <w:name w:val="List Paragraph"/>
    <w:basedOn w:val="a"/>
    <w:qFormat/>
    <w:rsid w:val="0029440D"/>
    <w:pPr>
      <w:ind w:left="720"/>
    </w:pPr>
  </w:style>
  <w:style w:type="paragraph" w:customStyle="1" w:styleId="WW-Default">
    <w:name w:val="WW-Default"/>
    <w:rsid w:val="009F3057"/>
    <w:pPr>
      <w:suppressAutoHyphens/>
      <w:autoSpaceDE w:val="0"/>
    </w:pPr>
    <w:rPr>
      <w:rFonts w:ascii="Arial" w:hAnsi="Arial" w:cs="Arial"/>
      <w:color w:val="000000"/>
      <w:sz w:val="24"/>
      <w:szCs w:val="24"/>
      <w:lang w:val="hu-HU" w:eastAsia="ar-SA"/>
    </w:rPr>
  </w:style>
  <w:style w:type="paragraph" w:styleId="ab">
    <w:name w:val="footer"/>
    <w:basedOn w:val="a"/>
    <w:rsid w:val="00673081"/>
    <w:pPr>
      <w:tabs>
        <w:tab w:val="center" w:pos="4153"/>
        <w:tab w:val="right" w:pos="8306"/>
      </w:tabs>
    </w:pPr>
  </w:style>
  <w:style w:type="character" w:styleId="ac">
    <w:name w:val="page number"/>
    <w:basedOn w:val="a0"/>
    <w:rsid w:val="00673081"/>
    <w:rPr>
      <w:rFonts w:cs="Times New Roman"/>
    </w:rPr>
  </w:style>
  <w:style w:type="character" w:customStyle="1" w:styleId="yiv2743877128spelle">
    <w:name w:val="yiv2743877128spelle"/>
    <w:basedOn w:val="a0"/>
    <w:rsid w:val="00BE3DDE"/>
    <w:rPr>
      <w:rFonts w:cs="Times New Roman"/>
    </w:rPr>
  </w:style>
  <w:style w:type="paragraph" w:customStyle="1" w:styleId="ListParagraph1">
    <w:name w:val="List Paragraph1"/>
    <w:basedOn w:val="a"/>
    <w:rsid w:val="00C31E17"/>
    <w:pPr>
      <w:ind w:left="720"/>
    </w:pPr>
  </w:style>
  <w:style w:type="character" w:customStyle="1" w:styleId="4Char">
    <w:name w:val="Επικεφαλίδα 4 Char"/>
    <w:basedOn w:val="a0"/>
    <w:link w:val="4"/>
    <w:rsid w:val="002B54EA"/>
    <w:rPr>
      <w:rFonts w:ascii="Arial" w:hAnsi="Arial"/>
      <w:b/>
      <w:sz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single" w:sz="4" w:space="1" w:color="auto"/>
            <w:left w:val="single" w:sz="4" w:space="4" w:color="auto"/>
            <w:bottom w:val="single" w:sz="4" w:space="1" w:color="auto"/>
            <w:right w:val="single" w:sz="4" w:space="4"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99841259">
      <w:bodyDiv w:val="1"/>
      <w:marLeft w:val="0"/>
      <w:marRight w:val="0"/>
      <w:marTop w:val="0"/>
      <w:marBottom w:val="0"/>
      <w:divBdr>
        <w:top w:val="none" w:sz="0" w:space="0" w:color="auto"/>
        <w:left w:val="none" w:sz="0" w:space="0" w:color="auto"/>
        <w:bottom w:val="none" w:sz="0" w:space="0" w:color="auto"/>
        <w:right w:val="none" w:sz="0" w:space="0" w:color="auto"/>
      </w:divBdr>
      <w:divsChild>
        <w:div w:id="113597329">
          <w:marLeft w:val="0"/>
          <w:marRight w:val="0"/>
          <w:marTop w:val="0"/>
          <w:marBottom w:val="0"/>
          <w:divBdr>
            <w:top w:val="none" w:sz="0" w:space="0" w:color="auto"/>
            <w:left w:val="none" w:sz="0" w:space="0" w:color="auto"/>
            <w:bottom w:val="none" w:sz="0" w:space="0" w:color="auto"/>
            <w:right w:val="none" w:sz="0" w:space="0" w:color="auto"/>
          </w:divBdr>
        </w:div>
        <w:div w:id="1962497484">
          <w:marLeft w:val="0"/>
          <w:marRight w:val="0"/>
          <w:marTop w:val="0"/>
          <w:marBottom w:val="0"/>
          <w:divBdr>
            <w:top w:val="none" w:sz="0" w:space="0" w:color="auto"/>
            <w:left w:val="none" w:sz="0" w:space="0" w:color="auto"/>
            <w:bottom w:val="none" w:sz="0" w:space="0" w:color="auto"/>
            <w:right w:val="none" w:sz="0" w:space="0" w:color="auto"/>
          </w:divBdr>
        </w:div>
      </w:divsChild>
    </w:div>
    <w:div w:id="952978340">
      <w:bodyDiv w:val="1"/>
      <w:marLeft w:val="0"/>
      <w:marRight w:val="0"/>
      <w:marTop w:val="0"/>
      <w:marBottom w:val="0"/>
      <w:divBdr>
        <w:top w:val="none" w:sz="0" w:space="0" w:color="auto"/>
        <w:left w:val="none" w:sz="0" w:space="0" w:color="auto"/>
        <w:bottom w:val="none" w:sz="0" w:space="0" w:color="auto"/>
        <w:right w:val="none" w:sz="0" w:space="0" w:color="auto"/>
      </w:divBdr>
    </w:div>
    <w:div w:id="18741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ae.at/ty3/images/stories/downloads/pdf/book_camille_claudel_III.pdf" TargetMode="External"/><Relationship Id="rId18" Type="http://schemas.openxmlformats.org/officeDocument/2006/relationships/hyperlink" Target="http://www.arch-srs.com/" TargetMode="External"/><Relationship Id="rId26" Type="http://schemas.openxmlformats.org/officeDocument/2006/relationships/hyperlink" Target="http://www.heavenonearth2014.eu/" TargetMode="External"/><Relationship Id="rId3" Type="http://schemas.openxmlformats.org/officeDocument/2006/relationships/styles" Target="styles.xml"/><Relationship Id="rId21" Type="http://schemas.openxmlformats.org/officeDocument/2006/relationships/hyperlink" Target="http://www.diapolis.auth.gr/index.php/tautotita-praksis" TargetMode="External"/><Relationship Id="rId7" Type="http://schemas.openxmlformats.org/officeDocument/2006/relationships/footnotes" Target="footnotes.xml"/><Relationship Id="rId12" Type="http://schemas.openxmlformats.org/officeDocument/2006/relationships/hyperlink" Target="http://www.ariadne4art.eu/page/to-programma-ariadne/" TargetMode="External"/><Relationship Id="rId17" Type="http://schemas.openxmlformats.org/officeDocument/2006/relationships/hyperlink" Target="http://chrisalis.eu/index.php/el/" TargetMode="External"/><Relationship Id="rId25" Type="http://schemas.openxmlformats.org/officeDocument/2006/relationships/hyperlink" Target="http://us-mg6.mail.yahoo.com/_parastaseis_/_theatro_/1325-hecuba-hekabe-hecabe-hecube-ekavi-project.html" TargetMode="External"/><Relationship Id="rId2" Type="http://schemas.openxmlformats.org/officeDocument/2006/relationships/numbering" Target="numbering.xml"/><Relationship Id="rId16" Type="http://schemas.openxmlformats.org/officeDocument/2006/relationships/hyperlink" Target="http://www.theatroedu.gr/Portals/38/main/old_pages/mPPact/" TargetMode="External"/><Relationship Id="rId20" Type="http://schemas.openxmlformats.org/officeDocument/2006/relationships/hyperlink" Target="http://www.youtube.com/watch?v=ZFJwLuuQ3C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adne4art.eu/universidad-complutense-de-madrid-ispania/" TargetMode="External"/><Relationship Id="rId24" Type="http://schemas.openxmlformats.org/officeDocument/2006/relationships/hyperlink" Target="http://us-mg6.mail.yahoo.com/_parastaseis_/_theatro_/1325-hecuba-hekabe-hecabe-hecube-ekavi-project.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ide-anatol.att.sch.gr/perival/FAKELOS_THEATRO/indexMPPACT.htm" TargetMode="External"/><Relationship Id="rId23" Type="http://schemas.openxmlformats.org/officeDocument/2006/relationships/hyperlink" Target="http://dide-anatol.att.sch.gr/perival/FAKELLOS_DIAFYGES/theatro%20forum21.5_low.pdf" TargetMode="External"/><Relationship Id="rId28" Type="http://schemas.openxmlformats.org/officeDocument/2006/relationships/hyperlink" Target="http://news.stanford.edu/thedish/2015/07/22/grants-support-stanford-scholars-as-they-forge-research-collaborations-across-the-globe/" TargetMode="External"/><Relationship Id="rId10" Type="http://schemas.openxmlformats.org/officeDocument/2006/relationships/image" Target="media/image2.png"/><Relationship Id="rId19" Type="http://schemas.openxmlformats.org/officeDocument/2006/relationships/hyperlink" Target="https://coop.hypotheses.org/category/project-partner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ae.at/ty3/images/stories/downloads/pdf/book_camille_claudel_III.pdf" TargetMode="External"/><Relationship Id="rId22" Type="http://schemas.openxmlformats.org/officeDocument/2006/relationships/hyperlink" Target="http://www.ic1005-hdri.com/node/11" TargetMode="External"/><Relationship Id="rId27" Type="http://schemas.openxmlformats.org/officeDocument/2006/relationships/hyperlink" Target="http://icar-us.eu/en/english-first-greek-icarus-membe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8730-027F-45B0-83C5-F764F03B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8000</Words>
  <Characters>43205</Characters>
  <Application>Microsoft Office Word</Application>
  <DocSecurity>0</DocSecurity>
  <Lines>360</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Mikedaki</cp:lastModifiedBy>
  <cp:revision>7</cp:revision>
  <cp:lastPrinted>2014-02-09T05:41:00Z</cp:lastPrinted>
  <dcterms:created xsi:type="dcterms:W3CDTF">2017-02-17T09:53:00Z</dcterms:created>
  <dcterms:modified xsi:type="dcterms:W3CDTF">2017-11-09T06:38:00Z</dcterms:modified>
</cp:coreProperties>
</file>