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7D1DD" w14:textId="77777777" w:rsidR="00F226A1" w:rsidRDefault="00F226A1">
      <w:pPr>
        <w:rPr>
          <w:rFonts w:ascii="Times New Roman" w:hAnsi="Times New Roman" w:cs="Times New Roman"/>
          <w:b/>
          <w:bCs/>
          <w:lang w:val="el-GR"/>
        </w:rPr>
      </w:pPr>
    </w:p>
    <w:p w14:paraId="181AE653" w14:textId="77777777" w:rsidR="00F226A1" w:rsidRDefault="00F226A1">
      <w:pPr>
        <w:rPr>
          <w:rFonts w:ascii="Times New Roman" w:hAnsi="Times New Roman" w:cs="Times New Roman"/>
          <w:bCs/>
          <w:lang w:val="en-US"/>
        </w:rPr>
      </w:pPr>
    </w:p>
    <w:p w14:paraId="5FD9B878" w14:textId="5D39ED9F" w:rsidR="00F226A1" w:rsidRDefault="00000000" w:rsidP="007B3396">
      <w:pPr>
        <w:rPr>
          <w:rFonts w:ascii="Times New Roman" w:hAnsi="Times New Roman" w:cs="Times New Roman"/>
          <w:b/>
          <w:bCs/>
          <w:lang w:val="el-GR"/>
        </w:rPr>
      </w:pPr>
      <w:r>
        <w:rPr>
          <w:rFonts w:ascii="Times New Roman" w:hAnsi="Times New Roman" w:cs="Times New Roman"/>
          <w:bCs/>
          <w:lang w:val="el-GR"/>
        </w:rPr>
        <w:t>                                    </w:t>
      </w:r>
      <w:r>
        <w:rPr>
          <w:rFonts w:ascii="Times New Roman" w:hAnsi="Times New Roman" w:cs="Times New Roman"/>
          <w:b/>
          <w:bCs/>
          <w:noProof/>
          <w:lang w:val="el-GR"/>
        </w:rPr>
        <w:drawing>
          <wp:anchor distT="0" distB="0" distL="114300" distR="114300" simplePos="0" relativeHeight="251659264" behindDoc="0" locked="0" layoutInCell="1" allowOverlap="1" wp14:anchorId="63865D1E" wp14:editId="34AF2CE7">
            <wp:simplePos x="0" y="0"/>
            <wp:positionH relativeFrom="column">
              <wp:posOffset>-297180</wp:posOffset>
            </wp:positionH>
            <wp:positionV relativeFrom="paragraph">
              <wp:posOffset>226060</wp:posOffset>
            </wp:positionV>
            <wp:extent cx="3111500" cy="736600"/>
            <wp:effectExtent l="0" t="0" r="0" b="6350"/>
            <wp:wrapSquare wrapText="bothSides"/>
            <wp:docPr id="743649919" name="Εικόνα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649919" name="Εικόνα 1" descr="A black text on a black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11500" cy="736600"/>
                    </a:xfrm>
                    <a:prstGeom prst="rect">
                      <a:avLst/>
                    </a:prstGeom>
                    <a:noFill/>
                    <a:ln>
                      <a:noFill/>
                    </a:ln>
                  </pic:spPr>
                </pic:pic>
              </a:graphicData>
            </a:graphic>
          </wp:anchor>
        </w:drawing>
      </w:r>
    </w:p>
    <w:p w14:paraId="3E86B3BA" w14:textId="77777777" w:rsidR="00F226A1" w:rsidRDefault="00F226A1">
      <w:pPr>
        <w:jc w:val="center"/>
        <w:rPr>
          <w:rFonts w:ascii="Times New Roman" w:hAnsi="Times New Roman" w:cs="Times New Roman"/>
          <w:b/>
          <w:bCs/>
          <w:lang w:val="el-GR"/>
        </w:rPr>
      </w:pPr>
    </w:p>
    <w:p w14:paraId="50A9C222" w14:textId="77777777" w:rsidR="00F226A1" w:rsidRPr="007B3396" w:rsidRDefault="00000000">
      <w:pPr>
        <w:rPr>
          <w:rFonts w:ascii="Palatino Linotype" w:hAnsi="Palatino Linotype" w:cs="Times New Roman"/>
          <w:b/>
          <w:bCs/>
          <w:lang w:val="el-GR"/>
        </w:rPr>
      </w:pPr>
      <w:r w:rsidRPr="007B3396">
        <w:rPr>
          <w:rFonts w:ascii="Palatino Linotype" w:hAnsi="Palatino Linotype" w:cs="Times New Roman"/>
          <w:b/>
          <w:bCs/>
          <w:lang w:val="el-GR"/>
        </w:rPr>
        <w:t xml:space="preserve">ΣΧΟΛΗ ΚΑΛΩΝ ΤΕΧΝΩΝ </w:t>
      </w:r>
    </w:p>
    <w:p w14:paraId="1B896AD8" w14:textId="77777777" w:rsidR="00F226A1" w:rsidRPr="007B3396" w:rsidRDefault="00000000">
      <w:pPr>
        <w:rPr>
          <w:rFonts w:ascii="Palatino Linotype" w:hAnsi="Palatino Linotype" w:cs="Times New Roman"/>
          <w:b/>
          <w:bCs/>
          <w:lang w:val="el-GR"/>
        </w:rPr>
      </w:pPr>
      <w:r w:rsidRPr="007B3396">
        <w:rPr>
          <w:rFonts w:ascii="Palatino Linotype" w:hAnsi="Palatino Linotype" w:cs="Times New Roman"/>
          <w:b/>
          <w:bCs/>
          <w:lang w:val="el-GR"/>
        </w:rPr>
        <w:t xml:space="preserve">ΤΜΗΜΑ ΘΕΑΤΡΙΚΩΝ ΣΠΟΥΔΩΝ </w:t>
      </w:r>
    </w:p>
    <w:p w14:paraId="01D4A7CE" w14:textId="77777777" w:rsidR="00F226A1" w:rsidRPr="007B3396" w:rsidRDefault="00F226A1">
      <w:pPr>
        <w:rPr>
          <w:rFonts w:ascii="Palatino Linotype" w:hAnsi="Palatino Linotype" w:cs="Times New Roman"/>
          <w:b/>
          <w:bCs/>
          <w:lang w:val="el-GR"/>
        </w:rPr>
      </w:pPr>
    </w:p>
    <w:p w14:paraId="56363A50" w14:textId="77777777" w:rsidR="00F226A1" w:rsidRDefault="00F226A1">
      <w:pPr>
        <w:rPr>
          <w:rFonts w:ascii="Times New Roman" w:hAnsi="Times New Roman" w:cs="Times New Roman"/>
          <w:b/>
          <w:bCs/>
          <w:lang w:val="el-GR"/>
        </w:rPr>
      </w:pPr>
    </w:p>
    <w:p w14:paraId="5C96E2AF" w14:textId="6E2A65BA" w:rsidR="00F226A1" w:rsidRPr="00AF5409" w:rsidRDefault="00F226A1" w:rsidP="00DF3F38">
      <w:pPr>
        <w:spacing w:after="120" w:line="360" w:lineRule="auto"/>
        <w:rPr>
          <w:rFonts w:ascii="Palatino Linotype" w:hAnsi="Palatino Linotype" w:cs="Palatino Linotype"/>
          <w:b/>
          <w:bCs/>
          <w:lang w:val="el-GR"/>
        </w:rPr>
      </w:pPr>
    </w:p>
    <w:p w14:paraId="499AFD80" w14:textId="6FCF1B25" w:rsidR="00DF3F38" w:rsidRPr="00DF3F38" w:rsidRDefault="00DF3F38" w:rsidP="007B3396">
      <w:pPr>
        <w:spacing w:line="360" w:lineRule="auto"/>
        <w:jc w:val="center"/>
        <w:rPr>
          <w:rFonts w:ascii="Palatino Linotype" w:hAnsi="Palatino Linotype" w:cs="Palatino Linotype"/>
          <w:b/>
          <w:bCs/>
          <w:lang w:val="en-US"/>
        </w:rPr>
      </w:pPr>
      <w:r w:rsidRPr="00DF3F38">
        <w:rPr>
          <w:rFonts w:ascii="Palatino Linotype" w:hAnsi="Palatino Linotype" w:cs="Palatino Linotype"/>
          <w:b/>
          <w:bCs/>
          <w:noProof/>
          <w:lang w:val="en-US"/>
        </w:rPr>
        <w:drawing>
          <wp:inline distT="0" distB="0" distL="0" distR="0" wp14:anchorId="0DEFF51C" wp14:editId="480655F5">
            <wp:extent cx="5438264" cy="4057015"/>
            <wp:effectExtent l="0" t="0" r="0" b="635"/>
            <wp:docPr id="821992188" name="Picture 3" descr="A person raising his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92188" name="Picture 3" descr="A person raising his hand&#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6473" cy="4070599"/>
                    </a:xfrm>
                    <a:prstGeom prst="rect">
                      <a:avLst/>
                    </a:prstGeom>
                    <a:noFill/>
                    <a:ln>
                      <a:noFill/>
                    </a:ln>
                  </pic:spPr>
                </pic:pic>
              </a:graphicData>
            </a:graphic>
          </wp:inline>
        </w:drawing>
      </w:r>
    </w:p>
    <w:p w14:paraId="31216D95" w14:textId="77777777" w:rsidR="00DF3F38" w:rsidRDefault="00DF3F38" w:rsidP="007B3396">
      <w:pPr>
        <w:spacing w:line="360" w:lineRule="auto"/>
        <w:jc w:val="center"/>
        <w:rPr>
          <w:rFonts w:ascii="Palatino Linotype" w:hAnsi="Palatino Linotype" w:cs="Palatino Linotype"/>
          <w:b/>
          <w:bCs/>
          <w:lang w:val="en-US"/>
        </w:rPr>
      </w:pPr>
    </w:p>
    <w:p w14:paraId="36115B51" w14:textId="5AACC57F" w:rsidR="00F226A1" w:rsidRDefault="00000000" w:rsidP="00AF5409">
      <w:pPr>
        <w:jc w:val="center"/>
        <w:rPr>
          <w:rFonts w:ascii="Palatino Linotype" w:hAnsi="Palatino Linotype" w:cs="Palatino Linotype"/>
          <w:b/>
          <w:bCs/>
          <w:lang w:val="el-GR"/>
        </w:rPr>
      </w:pPr>
      <w:r>
        <w:rPr>
          <w:rFonts w:ascii="Palatino Linotype" w:hAnsi="Palatino Linotype" w:cs="Palatino Linotype"/>
          <w:b/>
          <w:bCs/>
          <w:lang w:val="el-GR"/>
        </w:rPr>
        <w:t>ΔΕΛΤΙΟ ΤΥΠΟΥ</w:t>
      </w:r>
    </w:p>
    <w:p w14:paraId="52E910FC" w14:textId="77777777" w:rsidR="00F226A1" w:rsidRDefault="00F226A1" w:rsidP="00AF5409">
      <w:pPr>
        <w:jc w:val="center"/>
        <w:rPr>
          <w:rFonts w:ascii="Palatino Linotype" w:hAnsi="Palatino Linotype" w:cs="Palatino Linotype"/>
          <w:b/>
          <w:bCs/>
          <w:lang w:val="el-GR"/>
        </w:rPr>
      </w:pPr>
    </w:p>
    <w:p w14:paraId="523D763A" w14:textId="43C4D78B" w:rsidR="00F226A1" w:rsidRDefault="00000000" w:rsidP="00AF5409">
      <w:pPr>
        <w:jc w:val="center"/>
        <w:rPr>
          <w:rFonts w:ascii="Palatino Linotype" w:hAnsi="Palatino Linotype" w:cs="Palatino Linotype"/>
          <w:b/>
          <w:bCs/>
          <w:lang w:val="el-GR"/>
        </w:rPr>
      </w:pPr>
      <w:r>
        <w:rPr>
          <w:rFonts w:ascii="Palatino Linotype" w:hAnsi="Palatino Linotype" w:cs="Palatino Linotype"/>
          <w:b/>
          <w:bCs/>
          <w:lang w:val="el-GR"/>
        </w:rPr>
        <w:t>ΕΠΙΤΙΜΟΠΟΙΗΣΗ</w:t>
      </w:r>
      <w:r w:rsidRPr="00AA2A3D">
        <w:rPr>
          <w:rFonts w:ascii="Palatino Linotype" w:hAnsi="Palatino Linotype" w:cs="Palatino Linotype"/>
          <w:b/>
          <w:bCs/>
          <w:lang w:val="el-GR"/>
        </w:rPr>
        <w:t xml:space="preserve"> </w:t>
      </w:r>
      <w:r>
        <w:rPr>
          <w:rFonts w:ascii="Palatino Linotype" w:hAnsi="Palatino Linotype" w:cs="Palatino Linotype"/>
          <w:b/>
          <w:bCs/>
          <w:lang w:val="el-GR"/>
        </w:rPr>
        <w:t>ΤΟΥ</w:t>
      </w:r>
      <w:r w:rsidRPr="00AA2A3D">
        <w:rPr>
          <w:rFonts w:ascii="Palatino Linotype" w:hAnsi="Palatino Linotype" w:cs="Palatino Linotype"/>
          <w:b/>
          <w:bCs/>
          <w:lang w:val="el-GR"/>
        </w:rPr>
        <w:t xml:space="preserve"> </w:t>
      </w:r>
      <w:r>
        <w:rPr>
          <w:rFonts w:ascii="Palatino Linotype" w:hAnsi="Palatino Linotype" w:cs="Palatino Linotype"/>
          <w:b/>
          <w:bCs/>
          <w:lang w:val="el-GR"/>
        </w:rPr>
        <w:t>Κ</w:t>
      </w:r>
      <w:r w:rsidR="007B3396">
        <w:rPr>
          <w:rFonts w:ascii="Palatino Linotype" w:hAnsi="Palatino Linotype" w:cs="Palatino Linotype"/>
          <w:b/>
          <w:bCs/>
          <w:lang w:val="el-GR"/>
        </w:rPr>
        <w:t>ΥΡΙΟΥ</w:t>
      </w:r>
      <w:r w:rsidRPr="00AA2A3D">
        <w:rPr>
          <w:rFonts w:ascii="Palatino Linotype" w:hAnsi="Palatino Linotype" w:cs="Palatino Linotype"/>
          <w:b/>
          <w:bCs/>
          <w:lang w:val="el-GR"/>
        </w:rPr>
        <w:t xml:space="preserve"> </w:t>
      </w:r>
      <w:r w:rsidR="00397A11">
        <w:rPr>
          <w:rFonts w:ascii="Palatino Linotype" w:hAnsi="Palatino Linotype" w:cs="Palatino Linotype"/>
          <w:b/>
          <w:bCs/>
          <w:lang w:val="el-GR"/>
        </w:rPr>
        <w:t>ΓΙΑΝΝ</w:t>
      </w:r>
      <w:r>
        <w:rPr>
          <w:rFonts w:ascii="Palatino Linotype" w:hAnsi="Palatino Linotype" w:cs="Palatino Linotype"/>
          <w:b/>
          <w:bCs/>
          <w:lang w:val="el-GR"/>
        </w:rPr>
        <w:t>Η ΜΕΤΖΙΚΩΦ</w:t>
      </w:r>
    </w:p>
    <w:p w14:paraId="222355B4" w14:textId="77777777" w:rsidR="00F226A1" w:rsidRPr="00AA2A3D" w:rsidRDefault="00F226A1" w:rsidP="00AF5409">
      <w:pPr>
        <w:rPr>
          <w:rFonts w:ascii="Times New Roman" w:hAnsi="Times New Roman" w:cs="Times New Roman"/>
          <w:b/>
          <w:bCs/>
          <w:lang w:val="el-GR"/>
        </w:rPr>
      </w:pPr>
    </w:p>
    <w:p w14:paraId="2F80B711" w14:textId="22390733" w:rsidR="00F226A1" w:rsidRPr="00DF3F38" w:rsidRDefault="00000000" w:rsidP="00AF5409">
      <w:pPr>
        <w:jc w:val="both"/>
        <w:rPr>
          <w:rFonts w:ascii="Palatino Linotype" w:hAnsi="Palatino Linotype" w:cs="Palatino Linotype"/>
          <w:lang w:val="el-GR"/>
        </w:rPr>
      </w:pPr>
      <w:r w:rsidRPr="00DF3F38">
        <w:rPr>
          <w:rFonts w:ascii="Palatino Linotype" w:hAnsi="Palatino Linotype" w:cs="Palatino Linotype"/>
          <w:lang w:val="el-GR"/>
        </w:rPr>
        <w:t xml:space="preserve">Το Τμήμα Θεατρικών Σπουδών </w:t>
      </w:r>
      <w:r w:rsidR="00883E7B">
        <w:rPr>
          <w:rFonts w:ascii="Palatino Linotype" w:hAnsi="Palatino Linotype" w:cs="Palatino Linotype"/>
          <w:lang w:val="el-GR"/>
        </w:rPr>
        <w:t xml:space="preserve">της Σχολής </w:t>
      </w:r>
      <w:bookmarkStart w:id="0" w:name="_Hlk197520875"/>
      <w:r w:rsidR="00883E7B">
        <w:rPr>
          <w:rFonts w:ascii="Palatino Linotype" w:hAnsi="Palatino Linotype" w:cs="Palatino Linotype"/>
          <w:lang w:val="el-GR"/>
        </w:rPr>
        <w:t>Καλών Τεχνών τ</w:t>
      </w:r>
      <w:r w:rsidRPr="00DF3F38">
        <w:rPr>
          <w:rFonts w:ascii="Palatino Linotype" w:hAnsi="Palatino Linotype" w:cs="Palatino Linotype"/>
          <w:lang w:val="el-GR"/>
        </w:rPr>
        <w:t>ου Πανεπιστημίου Πελοποννήσου έχει τη χαρά να σας προσκαλέσει στην αναγόρευση του κ</w:t>
      </w:r>
      <w:r w:rsidR="0056206C" w:rsidRPr="00DF3F38">
        <w:rPr>
          <w:rFonts w:ascii="Palatino Linotype" w:hAnsi="Palatino Linotype" w:cs="Palatino Linotype"/>
          <w:lang w:val="el-GR"/>
        </w:rPr>
        <w:t>.</w:t>
      </w:r>
      <w:r w:rsidRPr="00DF3F38">
        <w:rPr>
          <w:rFonts w:ascii="Palatino Linotype" w:hAnsi="Palatino Linotype" w:cs="Palatino Linotype"/>
          <w:lang w:val="el-GR"/>
        </w:rPr>
        <w:t xml:space="preserve"> </w:t>
      </w:r>
      <w:r w:rsidR="00397A11" w:rsidRPr="00DF3F38">
        <w:rPr>
          <w:rFonts w:ascii="Palatino Linotype" w:hAnsi="Palatino Linotype" w:cs="Palatino Linotype"/>
          <w:lang w:val="el-GR"/>
        </w:rPr>
        <w:t>Γιάν</w:t>
      </w:r>
      <w:r w:rsidRPr="00DF3F38">
        <w:rPr>
          <w:rFonts w:ascii="Palatino Linotype" w:hAnsi="Palatino Linotype" w:cs="Palatino Linotype"/>
          <w:lang w:val="el-GR"/>
        </w:rPr>
        <w:t>νη Μετζικώφ</w:t>
      </w:r>
      <w:r w:rsidR="0056206C" w:rsidRPr="00DF3F38">
        <w:rPr>
          <w:rFonts w:ascii="Palatino Linotype" w:hAnsi="Palatino Linotype" w:cs="Palatino Linotype"/>
          <w:lang w:val="el-GR"/>
        </w:rPr>
        <w:t>,</w:t>
      </w:r>
      <w:r w:rsidRPr="00DF3F38">
        <w:rPr>
          <w:rFonts w:ascii="Palatino Linotype" w:hAnsi="Palatino Linotype" w:cs="Palatino Linotype"/>
          <w:lang w:val="el-GR"/>
        </w:rPr>
        <w:t xml:space="preserve"> διακεκριμένου </w:t>
      </w:r>
      <w:r w:rsidR="0056206C" w:rsidRPr="00DF3F38">
        <w:rPr>
          <w:rFonts w:ascii="Palatino Linotype" w:hAnsi="Palatino Linotype" w:cs="Palatino Linotype"/>
          <w:lang w:val="el-GR"/>
        </w:rPr>
        <w:t>σ</w:t>
      </w:r>
      <w:r w:rsidRPr="00DF3F38">
        <w:rPr>
          <w:rFonts w:ascii="Palatino Linotype" w:hAnsi="Palatino Linotype" w:cs="Palatino Linotype"/>
          <w:color w:val="000000"/>
        </w:rPr>
        <w:t>κηνογράφου</w:t>
      </w:r>
      <w:r w:rsidR="004D25DD">
        <w:rPr>
          <w:rFonts w:ascii="Palatino Linotype" w:hAnsi="Palatino Linotype" w:cs="Palatino Linotype"/>
          <w:color w:val="000000"/>
          <w:lang w:val="el-GR"/>
        </w:rPr>
        <w:t xml:space="preserve"> και</w:t>
      </w:r>
      <w:r w:rsidRPr="00DF3F38">
        <w:rPr>
          <w:rFonts w:ascii="Palatino Linotype" w:hAnsi="Palatino Linotype" w:cs="Palatino Linotype"/>
          <w:color w:val="000000"/>
        </w:rPr>
        <w:t xml:space="preserve"> </w:t>
      </w:r>
      <w:r w:rsidR="0056206C" w:rsidRPr="00DF3F38">
        <w:rPr>
          <w:rFonts w:ascii="Palatino Linotype" w:hAnsi="Palatino Linotype" w:cs="Palatino Linotype"/>
          <w:color w:val="000000"/>
          <w:lang w:val="el-GR"/>
        </w:rPr>
        <w:t>ε</w:t>
      </w:r>
      <w:r w:rsidRPr="00DF3F38">
        <w:rPr>
          <w:rFonts w:ascii="Palatino Linotype" w:hAnsi="Palatino Linotype" w:cs="Palatino Linotype"/>
          <w:color w:val="000000"/>
        </w:rPr>
        <w:t>νδυματολόγου</w:t>
      </w:r>
      <w:r w:rsidR="00397A11" w:rsidRPr="00DF3F38">
        <w:rPr>
          <w:rFonts w:ascii="Palatino Linotype" w:hAnsi="Palatino Linotype" w:cs="Palatino Linotype"/>
          <w:color w:val="000000"/>
          <w:lang w:val="el-GR"/>
        </w:rPr>
        <w:t>,</w:t>
      </w:r>
      <w:r w:rsidR="0056206C" w:rsidRPr="00DF3F38">
        <w:rPr>
          <w:rFonts w:ascii="Palatino Linotype" w:hAnsi="Palatino Linotype" w:cs="Palatino Linotype"/>
          <w:color w:val="000000"/>
          <w:lang w:val="el-GR"/>
        </w:rPr>
        <w:t xml:space="preserve"> </w:t>
      </w:r>
      <w:r w:rsidRPr="00DF3F38">
        <w:rPr>
          <w:rFonts w:ascii="Palatino Linotype" w:hAnsi="Palatino Linotype" w:cs="Palatino Linotype"/>
          <w:lang w:val="el-GR"/>
        </w:rPr>
        <w:t xml:space="preserve">σε επίτιμο διδάκτορα του Τμήματος </w:t>
      </w:r>
      <w:bookmarkEnd w:id="0"/>
      <w:r w:rsidRPr="00DF3F38">
        <w:rPr>
          <w:rFonts w:ascii="Palatino Linotype" w:hAnsi="Palatino Linotype" w:cs="Palatino Linotype"/>
          <w:lang w:val="el-GR"/>
        </w:rPr>
        <w:t xml:space="preserve">Θεατρικών Σπουδών της Σχολής Καλών Τεχνών </w:t>
      </w:r>
      <w:r w:rsidR="00397A11" w:rsidRPr="00DF3F38">
        <w:rPr>
          <w:rFonts w:ascii="Palatino Linotype" w:hAnsi="Palatino Linotype" w:cs="Palatino Linotype"/>
          <w:lang w:val="el-GR"/>
        </w:rPr>
        <w:t xml:space="preserve">του Πανεπιστημίου Πελοποννήσου, </w:t>
      </w:r>
      <w:r w:rsidRPr="00DF3F38">
        <w:rPr>
          <w:rFonts w:ascii="Palatino Linotype" w:hAnsi="Palatino Linotype" w:cs="Palatino Linotype"/>
          <w:lang w:val="el-GR"/>
        </w:rPr>
        <w:t xml:space="preserve">τη Δευτέρα </w:t>
      </w:r>
      <w:r w:rsidRPr="00DF3F38">
        <w:rPr>
          <w:rFonts w:ascii="Palatino Linotype" w:hAnsi="Palatino Linotype" w:cs="Palatino Linotype"/>
          <w:b/>
          <w:bCs/>
          <w:lang w:val="el-GR"/>
        </w:rPr>
        <w:t xml:space="preserve">19η </w:t>
      </w:r>
      <w:r w:rsidR="00397A11" w:rsidRPr="00DF3F38">
        <w:rPr>
          <w:rFonts w:ascii="Palatino Linotype" w:hAnsi="Palatino Linotype" w:cs="Palatino Linotype"/>
          <w:b/>
          <w:bCs/>
          <w:lang w:val="el-GR"/>
        </w:rPr>
        <w:t>Μαΐου</w:t>
      </w:r>
      <w:r w:rsidRPr="00DF3F38">
        <w:rPr>
          <w:rFonts w:ascii="Palatino Linotype" w:hAnsi="Palatino Linotype" w:cs="Palatino Linotype"/>
          <w:b/>
          <w:bCs/>
          <w:lang w:val="el-GR"/>
        </w:rPr>
        <w:t xml:space="preserve"> 2025 </w:t>
      </w:r>
      <w:r w:rsidRPr="00DF3F38">
        <w:rPr>
          <w:rFonts w:ascii="Palatino Linotype" w:hAnsi="Palatino Linotype" w:cs="Palatino Linotype"/>
          <w:lang w:val="el-GR"/>
        </w:rPr>
        <w:t xml:space="preserve">και ώρα </w:t>
      </w:r>
      <w:r w:rsidRPr="00DF3F38">
        <w:rPr>
          <w:rFonts w:ascii="Palatino Linotype" w:hAnsi="Palatino Linotype" w:cs="Palatino Linotype"/>
          <w:b/>
          <w:bCs/>
          <w:lang w:val="el-GR"/>
        </w:rPr>
        <w:t>19:00</w:t>
      </w:r>
      <w:r w:rsidRPr="00DF3F38">
        <w:rPr>
          <w:rFonts w:ascii="Palatino Linotype" w:hAnsi="Palatino Linotype" w:cs="Palatino Linotype"/>
          <w:lang w:val="el-GR"/>
        </w:rPr>
        <w:t xml:space="preserve"> στο</w:t>
      </w:r>
      <w:r w:rsidR="00B746F2">
        <w:rPr>
          <w:rFonts w:ascii="Palatino Linotype" w:hAnsi="Palatino Linotype" w:cs="Palatino Linotype"/>
          <w:lang w:val="el-GR"/>
        </w:rPr>
        <w:t>ν εκθεσιακό χώρο του</w:t>
      </w:r>
      <w:r w:rsidRPr="00DF3F38">
        <w:rPr>
          <w:rFonts w:ascii="Palatino Linotype" w:hAnsi="Palatino Linotype" w:cs="Palatino Linotype"/>
          <w:lang w:val="el-GR"/>
        </w:rPr>
        <w:t xml:space="preserve"> </w:t>
      </w:r>
      <w:r w:rsidR="00AF5409">
        <w:rPr>
          <w:rFonts w:ascii="Palatino Linotype" w:hAnsi="Palatino Linotype" w:cs="Palatino Linotype"/>
          <w:lang w:val="el-GR"/>
        </w:rPr>
        <w:t>Φουγάρο</w:t>
      </w:r>
      <w:r w:rsidR="00B746F2">
        <w:rPr>
          <w:rFonts w:ascii="Palatino Linotype" w:hAnsi="Palatino Linotype" w:cs="Palatino Linotype"/>
          <w:lang w:val="el-GR"/>
        </w:rPr>
        <w:t>υ</w:t>
      </w:r>
      <w:r w:rsidR="00AF5409">
        <w:rPr>
          <w:rFonts w:ascii="Palatino Linotype" w:hAnsi="Palatino Linotype" w:cs="Palatino Linotype"/>
          <w:lang w:val="el-GR"/>
        </w:rPr>
        <w:t xml:space="preserve"> </w:t>
      </w:r>
      <w:r w:rsidR="00AF5409">
        <w:rPr>
          <w:rFonts w:ascii="Palatino Linotype" w:hAnsi="Palatino Linotype" w:cs="Palatino Linotype"/>
          <w:lang w:val="en-US"/>
        </w:rPr>
        <w:t>Art</w:t>
      </w:r>
      <w:r w:rsidR="00AF5409" w:rsidRPr="00AF5409">
        <w:rPr>
          <w:rFonts w:ascii="Palatino Linotype" w:hAnsi="Palatino Linotype" w:cs="Palatino Linotype"/>
          <w:lang w:val="el-GR"/>
        </w:rPr>
        <w:t xml:space="preserve"> </w:t>
      </w:r>
      <w:r w:rsidR="00AF5409">
        <w:rPr>
          <w:rFonts w:ascii="Palatino Linotype" w:hAnsi="Palatino Linotype" w:cs="Palatino Linotype"/>
          <w:lang w:val="en-US"/>
        </w:rPr>
        <w:t>Center</w:t>
      </w:r>
      <w:r w:rsidR="00AF5409" w:rsidRPr="00AF5409">
        <w:rPr>
          <w:rFonts w:ascii="Palatino Linotype" w:hAnsi="Palatino Linotype" w:cs="Palatino Linotype"/>
          <w:lang w:val="el-GR"/>
        </w:rPr>
        <w:t xml:space="preserve"> </w:t>
      </w:r>
      <w:r w:rsidR="00AF5409">
        <w:rPr>
          <w:rFonts w:ascii="Palatino Linotype" w:hAnsi="Palatino Linotype" w:cs="Palatino Linotype"/>
          <w:lang w:val="el-GR"/>
        </w:rPr>
        <w:t xml:space="preserve">στο </w:t>
      </w:r>
      <w:r w:rsidRPr="00DF3F38">
        <w:rPr>
          <w:rFonts w:ascii="Palatino Linotype" w:hAnsi="Palatino Linotype" w:cs="Palatino Linotype"/>
          <w:lang w:val="el-GR"/>
        </w:rPr>
        <w:t>Ναύπλιο</w:t>
      </w:r>
      <w:r w:rsidR="007B3396">
        <w:rPr>
          <w:rFonts w:ascii="Palatino Linotype" w:hAnsi="Palatino Linotype" w:cs="Palatino Linotype"/>
          <w:lang w:val="el-GR"/>
        </w:rPr>
        <w:t>.</w:t>
      </w:r>
      <w:r w:rsidRPr="00DF3F38">
        <w:rPr>
          <w:rFonts w:ascii="Palatino Linotype" w:hAnsi="Palatino Linotype" w:cs="Palatino Linotype"/>
          <w:lang w:val="el-GR"/>
        </w:rPr>
        <w:t xml:space="preserve"> </w:t>
      </w:r>
    </w:p>
    <w:p w14:paraId="10B2B925" w14:textId="75A154A1" w:rsidR="00F226A1" w:rsidRPr="00DF3F38" w:rsidRDefault="00000000" w:rsidP="00AF5409">
      <w:pPr>
        <w:tabs>
          <w:tab w:val="left" w:pos="0"/>
          <w:tab w:val="left" w:pos="993"/>
        </w:tabs>
        <w:rPr>
          <w:rFonts w:ascii="Palatino Linotype" w:hAnsi="Palatino Linotype" w:cs="Palatino Linotype"/>
          <w:b/>
          <w:bCs/>
          <w:color w:val="000000"/>
        </w:rPr>
      </w:pPr>
      <w:r w:rsidRPr="00DF3F38">
        <w:rPr>
          <w:rFonts w:ascii="Palatino Linotype" w:hAnsi="Palatino Linotype" w:cs="Palatino Linotype"/>
          <w:lang w:val="el-GR"/>
        </w:rPr>
        <w:t xml:space="preserve"> </w:t>
      </w:r>
    </w:p>
    <w:p w14:paraId="33756887" w14:textId="6ACE11BC" w:rsidR="00F226A1" w:rsidRPr="00DF3F38" w:rsidRDefault="00000000" w:rsidP="00AF5409">
      <w:pPr>
        <w:jc w:val="both"/>
        <w:rPr>
          <w:rFonts w:ascii="Palatino Linotype" w:hAnsi="Palatino Linotype" w:cs="Palatino Linotype"/>
          <w:lang w:val="el-GR"/>
        </w:rPr>
      </w:pPr>
      <w:bookmarkStart w:id="1" w:name="_Hlk197513935"/>
      <w:r w:rsidRPr="00DF3F38">
        <w:rPr>
          <w:rFonts w:ascii="Palatino Linotype" w:hAnsi="Palatino Linotype" w:cs="Palatino Linotype"/>
          <w:lang w:val="el-GR"/>
        </w:rPr>
        <w:t xml:space="preserve">Ο Γιάννης Μετζικώφ </w:t>
      </w:r>
      <w:r w:rsidR="00397A11" w:rsidRPr="00DF3F38">
        <w:rPr>
          <w:rFonts w:ascii="Palatino Linotype" w:hAnsi="Palatino Linotype" w:cs="Palatino Linotype"/>
          <w:lang w:val="el-GR"/>
        </w:rPr>
        <w:t>γ</w:t>
      </w:r>
      <w:r w:rsidRPr="00DF3F38">
        <w:rPr>
          <w:rFonts w:ascii="Palatino Linotype" w:hAnsi="Palatino Linotype" w:cs="Palatino Linotype"/>
          <w:lang w:val="el-GR"/>
        </w:rPr>
        <w:t xml:space="preserve">εννήθηκε το 1955 στο Καστέλι Κισσάμου Χανίων και μεγάλωσε στην Καστέλλα του Πειραιά. Απόφοιτος της Ανωτάτης Σχολής Καλών Τεχνών της Αθήνας το 1980, είχε δάσκαλο ζωγραφικής τον Γιάννη Μόραλη και </w:t>
      </w:r>
      <w:r w:rsidRPr="00DF3F38">
        <w:rPr>
          <w:rFonts w:ascii="Palatino Linotype" w:hAnsi="Palatino Linotype" w:cs="Palatino Linotype"/>
          <w:lang w:val="el-GR"/>
        </w:rPr>
        <w:lastRenderedPageBreak/>
        <w:t>δάσκαλο σκηνογραφίας-ενδυματολογίας τον Βασίλη Βασιλειάδη. Έχει σχεδιάσει σκηνικά και κοστούμια για 171 παραστάσεις στο Εθνικό Θέατρο, στο Κ.Θ.Β.Ε., στον Θ.Ο.Κ., στο Θέατρο Τέχνης, στην Εθνική Λυρική Σκηνή, στο Μέγαρο Μουσικής Αθηνών, στα περισσότερα ΔΗ.ΠΕ.ΘΕ., σε πολλούς ιδιωτικούς θιάσους, σε παραγωγές εκτός Ελλάδος και σε κάθε μορφή και είδος θεάτρου.</w:t>
      </w:r>
    </w:p>
    <w:p w14:paraId="1BA5DC66" w14:textId="77777777" w:rsidR="00DF3F38" w:rsidRPr="00AF5409" w:rsidRDefault="00DF3F38" w:rsidP="00AF5409">
      <w:pPr>
        <w:jc w:val="both"/>
        <w:rPr>
          <w:rFonts w:ascii="Palatino Linotype" w:hAnsi="Palatino Linotype" w:cs="Palatino Linotype"/>
          <w:lang w:val="el-GR"/>
        </w:rPr>
      </w:pPr>
    </w:p>
    <w:p w14:paraId="3A37E3B3" w14:textId="4A43AEB4" w:rsidR="00F226A1" w:rsidRPr="00DF3F38" w:rsidRDefault="00000000" w:rsidP="00AF5409">
      <w:pPr>
        <w:jc w:val="both"/>
        <w:rPr>
          <w:rFonts w:ascii="Palatino Linotype" w:hAnsi="Palatino Linotype" w:cs="Palatino Linotype"/>
          <w:lang w:val="el-GR"/>
        </w:rPr>
      </w:pPr>
      <w:r w:rsidRPr="00DF3F38">
        <w:rPr>
          <w:rFonts w:ascii="Palatino Linotype" w:hAnsi="Palatino Linotype" w:cs="Palatino Linotype"/>
          <w:lang w:val="el-GR"/>
        </w:rPr>
        <w:t xml:space="preserve">Κατά τη διάρκεια της μακρόχρονης πορείας του έχει συνεργαστεί με κορυφαίους Έλληνες και ξένους σκηνοθέτες (Κακογιάννη, Βολανάκη, </w:t>
      </w:r>
      <w:r w:rsidRPr="00DF3F38">
        <w:rPr>
          <w:rFonts w:ascii="Palatino Linotype" w:hAnsi="Palatino Linotype" w:cs="Palatino Linotype"/>
          <w:lang w:val="en-US"/>
        </w:rPr>
        <w:t>Drese</w:t>
      </w:r>
      <w:r w:rsidRPr="00DF3F38">
        <w:rPr>
          <w:rFonts w:ascii="Palatino Linotype" w:hAnsi="Palatino Linotype" w:cs="Palatino Linotype"/>
          <w:lang w:val="el-GR"/>
        </w:rPr>
        <w:t xml:space="preserve">, Μπάκα, Βουτσινά, Κούνδουρο, Ευαγγελάτο, </w:t>
      </w:r>
      <w:r w:rsidRPr="00DF3F38">
        <w:rPr>
          <w:rFonts w:ascii="Palatino Linotype" w:hAnsi="Palatino Linotype" w:cs="Palatino Linotype"/>
          <w:lang w:val="en-US"/>
        </w:rPr>
        <w:t>Kartalof</w:t>
      </w:r>
      <w:r w:rsidRPr="00DF3F38">
        <w:rPr>
          <w:rFonts w:ascii="Palatino Linotype" w:hAnsi="Palatino Linotype" w:cs="Palatino Linotype"/>
          <w:lang w:val="el-GR"/>
        </w:rPr>
        <w:t xml:space="preserve">, Μιχαηλίδη, Τσιάνο, Χουβαρδά, </w:t>
      </w:r>
      <w:r w:rsidRPr="00DF3F38">
        <w:rPr>
          <w:rFonts w:ascii="Palatino Linotype" w:hAnsi="Palatino Linotype" w:cs="Palatino Linotype"/>
          <w:lang w:val="en-US"/>
        </w:rPr>
        <w:t>Zelenski</w:t>
      </w:r>
      <w:r w:rsidRPr="00DF3F38">
        <w:rPr>
          <w:rFonts w:ascii="Palatino Linotype" w:hAnsi="Palatino Linotype" w:cs="Palatino Linotype"/>
          <w:lang w:val="el-GR"/>
        </w:rPr>
        <w:t xml:space="preserve">, Νικολαίδη, Μαρμαρινό, Κακλέα, Τσακίρη, Χατζάκη, Τριβιζά, Χαραλάμπους, Γαβριηλίδη, Χρονόπουλο, Μαστοράκη, Φιλίππογλου, Κοντούρη κ.ά.), όπως και με χορογράφους (Ζουζού Νικολούδη, Δημήτρη Παπαϊωάννου κ.ά.) Έχει παρουσιάσει πολλές ατομικές εκθέσεις ζωγραφικής σε Ελλάδα και εξωτερικό: Βρυξέλλες (1989), Δημοτικό Μουσείο Βαλένσιας (1990), Μουσείο Γουλανδρή (1994), Μπιενάλε Σάο Πάολο (Βραζιλία, 1994), Μουσείο Αλεξάντερ Πούσκιν (Μόσχα, 1995), Ρωσικό Κρατικό Μουσείο (Αγία Πετρούπολη, 1996), Ελληνοαμερικανική Ένωση (Αθήνα, 2024). Η Εθνική Πινακοθήκη της Ελλάδας διοργάνωσε εκθέσεις των κουστουμιών του για το θέατρο το 1985 και για το σύνολο του εικαστικού του έργου στο θέατρο το 2010. Η δεύτερη έκθεση παρουσιάστηκε και στη Βασιλική Όπερα Κόβεντ Γκάρντεν, στο Λονδίνο (Οκτώβριος 2011). </w:t>
      </w:r>
      <w:r w:rsidR="00152493">
        <w:rPr>
          <w:rFonts w:ascii="Palatino Linotype" w:hAnsi="Palatino Linotype" w:cs="Palatino Linotype"/>
          <w:lang w:val="el-GR"/>
        </w:rPr>
        <w:t>Έ</w:t>
      </w:r>
      <w:r w:rsidRPr="00DF3F38">
        <w:rPr>
          <w:rFonts w:ascii="Palatino Linotype" w:hAnsi="Palatino Linotype" w:cs="Palatino Linotype"/>
          <w:lang w:val="el-GR"/>
        </w:rPr>
        <w:t>ργα του εκτίθενται σε μουσεία και ιδιωτικές συλλογές.</w:t>
      </w:r>
    </w:p>
    <w:p w14:paraId="6BF9F14E" w14:textId="77777777" w:rsidR="00DF3F38" w:rsidRPr="00AF5409" w:rsidRDefault="00DF3F38" w:rsidP="00AF5409">
      <w:pPr>
        <w:jc w:val="both"/>
        <w:rPr>
          <w:rFonts w:ascii="Palatino Linotype" w:hAnsi="Palatino Linotype" w:cs="Palatino Linotype"/>
          <w:lang w:val="el-GR"/>
        </w:rPr>
      </w:pPr>
    </w:p>
    <w:p w14:paraId="3369785F" w14:textId="450500BB" w:rsidR="00F226A1" w:rsidRPr="00DF3F38" w:rsidRDefault="00000000" w:rsidP="00AF5409">
      <w:pPr>
        <w:jc w:val="both"/>
        <w:rPr>
          <w:rFonts w:ascii="Palatino Linotype" w:hAnsi="Palatino Linotype" w:cs="Palatino Linotype"/>
          <w:lang w:val="el-GR"/>
        </w:rPr>
      </w:pPr>
      <w:r w:rsidRPr="00DF3F38">
        <w:rPr>
          <w:rFonts w:ascii="Palatino Linotype" w:hAnsi="Palatino Linotype" w:cs="Palatino Linotype"/>
          <w:lang w:val="el-GR"/>
        </w:rPr>
        <w:t>Ο Γιάννης Μετζικώφ διδάσκει ενδυματολογία και σκηνογραφία στην Ανωτέρα Δραματική</w:t>
      </w:r>
      <w:r w:rsidR="00397A11" w:rsidRPr="00DF3F38">
        <w:rPr>
          <w:rFonts w:ascii="Palatino Linotype" w:hAnsi="Palatino Linotype" w:cs="Palatino Linotype"/>
          <w:lang w:val="el-GR"/>
        </w:rPr>
        <w:t xml:space="preserve"> </w:t>
      </w:r>
      <w:r w:rsidRPr="00DF3F38">
        <w:rPr>
          <w:rFonts w:ascii="Palatino Linotype" w:hAnsi="Palatino Linotype" w:cs="Palatino Linotype"/>
          <w:lang w:val="el-GR"/>
        </w:rPr>
        <w:t xml:space="preserve">Σχολή Καλών Τεχνών ‘Ίασμος’ και παραδίδει σεμινάρια σκηνογραφίας και ενδυματολογίας στη Δραματική Σχολή Αθηνών Γ. Θεοδοσιάδη. </w:t>
      </w:r>
      <w:r w:rsidR="00397A11" w:rsidRPr="00DF3F38">
        <w:rPr>
          <w:rFonts w:ascii="Palatino Linotype" w:hAnsi="Palatino Linotype" w:cs="Palatino Linotype"/>
          <w:lang w:val="el-GR"/>
        </w:rPr>
        <w:t xml:space="preserve">Επιπλέον, για διάστημα μεγαλύτερο από μία δεκαετία ήταν καθηγητής στη Δραματική Σχολή του Εθνικού Θεάτρου. </w:t>
      </w:r>
      <w:r w:rsidRPr="00DF3F38">
        <w:rPr>
          <w:rFonts w:ascii="Palatino Linotype" w:hAnsi="Palatino Linotype" w:cs="Palatino Linotype"/>
          <w:lang w:val="el-GR"/>
        </w:rPr>
        <w:t xml:space="preserve">Το 2023 βραβεύτηκε από την Ακαδημία Αθηνών για το βιβλίο του με τίτλο </w:t>
      </w:r>
      <w:r w:rsidRPr="00DF3F38">
        <w:rPr>
          <w:rFonts w:ascii="Palatino Linotype" w:hAnsi="Palatino Linotype" w:cs="Palatino Linotype"/>
          <w:i/>
          <w:iCs/>
          <w:lang w:val="el-GR"/>
        </w:rPr>
        <w:t>Ενδύματα και Διηγήματα</w:t>
      </w:r>
      <w:r w:rsidRPr="00DF3F38">
        <w:rPr>
          <w:rFonts w:ascii="Palatino Linotype" w:hAnsi="Palatino Linotype" w:cs="Palatino Linotype"/>
          <w:lang w:val="el-GR"/>
        </w:rPr>
        <w:t>, Αθήνα: εκδ. Καπόν (2021). Πρόκειται για 23 ιστορίες μυθοπλασίας, εμπνευσμένες από ιστορικά γεγονότα, οι οποίες συνοδεύονται από 250 σχέδια παραδοσιακών φορεσιών από όλη την Ελλάδα, την Κύπρο και τη Μικρά Ασία.</w:t>
      </w:r>
    </w:p>
    <w:bookmarkEnd w:id="1"/>
    <w:p w14:paraId="2B348E32" w14:textId="77777777" w:rsidR="00F226A1" w:rsidRPr="00DF3F38" w:rsidRDefault="00000000" w:rsidP="00AF5409">
      <w:pPr>
        <w:jc w:val="both"/>
        <w:rPr>
          <w:rFonts w:ascii="Palatino Linotype" w:hAnsi="Palatino Linotype" w:cs="Palatino Linotype"/>
          <w:b/>
          <w:bCs/>
          <w:lang w:val="el-GR"/>
        </w:rPr>
      </w:pPr>
      <w:r w:rsidRPr="00DF3F38">
        <w:rPr>
          <w:rFonts w:ascii="Palatino Linotype" w:hAnsi="Palatino Linotype" w:cs="Palatino Linotype"/>
          <w:b/>
          <w:bCs/>
          <w:lang w:val="el-GR"/>
        </w:rPr>
        <w:t xml:space="preserve"> </w:t>
      </w:r>
      <w:bookmarkStart w:id="2" w:name="_Hlk182390340"/>
      <w:r w:rsidRPr="00DF3F38">
        <w:rPr>
          <w:rFonts w:ascii="Palatino Linotype" w:hAnsi="Palatino Linotype" w:cs="Palatino Linotype"/>
          <w:b/>
          <w:bCs/>
          <w:lang w:val="el-GR"/>
        </w:rPr>
        <w:t xml:space="preserve">  </w:t>
      </w:r>
    </w:p>
    <w:bookmarkEnd w:id="2"/>
    <w:p w14:paraId="1A3FEBC2" w14:textId="7431CBFA" w:rsidR="00F226A1" w:rsidRPr="00B746F2" w:rsidRDefault="00000000" w:rsidP="00AF5409">
      <w:pPr>
        <w:jc w:val="both"/>
        <w:rPr>
          <w:rFonts w:ascii="Palatino Linotype" w:hAnsi="Palatino Linotype" w:cs="Palatino Linotype"/>
          <w:lang w:val="el-GR"/>
        </w:rPr>
      </w:pPr>
      <w:r w:rsidRPr="00B746F2">
        <w:rPr>
          <w:rFonts w:ascii="Palatino Linotype" w:hAnsi="Palatino Linotype" w:cs="Palatino Linotype"/>
          <w:lang w:val="el-GR"/>
        </w:rPr>
        <w:t xml:space="preserve">Στο πλαίσιο της τελετής ο </w:t>
      </w:r>
      <w:r w:rsidR="00B746F2" w:rsidRPr="00B746F2">
        <w:rPr>
          <w:rFonts w:ascii="Palatino Linotype" w:hAnsi="Palatino Linotype" w:cs="Palatino Linotype"/>
          <w:lang w:val="el-GR"/>
        </w:rPr>
        <w:t xml:space="preserve">κ. </w:t>
      </w:r>
      <w:r w:rsidR="00DF3F38" w:rsidRPr="00B746F2">
        <w:rPr>
          <w:rFonts w:ascii="Palatino Linotype" w:hAnsi="Palatino Linotype" w:cs="Palatino Linotype"/>
          <w:lang w:val="el-GR"/>
        </w:rPr>
        <w:t xml:space="preserve">Γιάννης </w:t>
      </w:r>
      <w:r w:rsidRPr="00B746F2">
        <w:rPr>
          <w:rFonts w:ascii="Palatino Linotype" w:hAnsi="Palatino Linotype" w:cs="Palatino Linotype"/>
          <w:lang w:val="el-GR"/>
        </w:rPr>
        <w:t xml:space="preserve">Μετζικώφ θα εκφωνήσει ομιλία με τίτλο: </w:t>
      </w:r>
    </w:p>
    <w:p w14:paraId="369EED7E" w14:textId="429D89DA" w:rsidR="009D2788" w:rsidRDefault="00B746F2" w:rsidP="00AF5409">
      <w:pPr>
        <w:jc w:val="center"/>
        <w:rPr>
          <w:rFonts w:ascii="Palatino Linotype" w:hAnsi="Palatino Linotype" w:cs="Palatino Linotype"/>
          <w:b/>
          <w:bCs/>
          <w:lang w:val="el-GR"/>
        </w:rPr>
      </w:pPr>
      <w:r>
        <w:rPr>
          <w:rFonts w:ascii="Palatino Linotype" w:hAnsi="Palatino Linotype" w:cs="Palatino Linotype"/>
          <w:b/>
          <w:bCs/>
          <w:lang w:val="el-GR"/>
        </w:rPr>
        <w:t>«Τα θεατρικά ενδύματα σαν γέφυρες αναζήτησης στον χώρο των εικαστικών τεχνών»</w:t>
      </w:r>
    </w:p>
    <w:p w14:paraId="34275FC8" w14:textId="77777777" w:rsidR="00B746F2" w:rsidRDefault="00B746F2" w:rsidP="00AF5409">
      <w:pPr>
        <w:jc w:val="center"/>
        <w:rPr>
          <w:rFonts w:ascii="Palatino Linotype" w:hAnsi="Palatino Linotype" w:cs="Palatino Linotype"/>
          <w:b/>
          <w:bCs/>
          <w:lang w:val="el-GR"/>
        </w:rPr>
      </w:pPr>
    </w:p>
    <w:p w14:paraId="503BBFF0" w14:textId="78015132" w:rsidR="00F226A1" w:rsidRPr="00DF3F38" w:rsidRDefault="00000000" w:rsidP="00AF5409">
      <w:pPr>
        <w:jc w:val="center"/>
        <w:rPr>
          <w:rFonts w:ascii="Palatino Linotype" w:hAnsi="Palatino Linotype" w:cs="Palatino Linotype"/>
          <w:b/>
          <w:bCs/>
          <w:lang w:val="el-GR"/>
        </w:rPr>
      </w:pPr>
      <w:r w:rsidRPr="00DF3F38">
        <w:rPr>
          <w:rFonts w:ascii="Palatino Linotype" w:hAnsi="Palatino Linotype" w:cs="Palatino Linotype"/>
          <w:b/>
          <w:bCs/>
          <w:lang w:val="el-GR"/>
        </w:rPr>
        <w:t>Η τελετή είναι ανοικτή για το κοινό</w:t>
      </w:r>
    </w:p>
    <w:p w14:paraId="1F3F438A" w14:textId="77777777" w:rsidR="00F226A1" w:rsidRPr="00DF3F38" w:rsidRDefault="00F226A1" w:rsidP="00AF5409">
      <w:pPr>
        <w:jc w:val="both"/>
        <w:rPr>
          <w:rFonts w:ascii="Palatino Linotype" w:hAnsi="Palatino Linotype" w:cs="Palatino Linotype"/>
          <w:b/>
          <w:bCs/>
          <w:lang w:val="el-GR"/>
        </w:rPr>
      </w:pPr>
    </w:p>
    <w:p w14:paraId="590EC771" w14:textId="77777777" w:rsidR="00F226A1" w:rsidRPr="00B746F2" w:rsidRDefault="00000000" w:rsidP="00AF5409">
      <w:pPr>
        <w:jc w:val="center"/>
        <w:rPr>
          <w:rFonts w:ascii="Palatino Linotype" w:hAnsi="Palatino Linotype" w:cs="Palatino Linotype"/>
          <w:lang w:val="el-GR"/>
        </w:rPr>
      </w:pPr>
      <w:r w:rsidRPr="00B746F2">
        <w:rPr>
          <w:rFonts w:ascii="Palatino Linotype" w:hAnsi="Palatino Linotype" w:cs="Palatino Linotype"/>
          <w:lang w:val="el-GR"/>
        </w:rPr>
        <w:t>Ο Πρόεδρος  του</w:t>
      </w:r>
    </w:p>
    <w:p w14:paraId="270630BD" w14:textId="77777777" w:rsidR="00F226A1" w:rsidRPr="00B746F2" w:rsidRDefault="00000000" w:rsidP="00AF5409">
      <w:pPr>
        <w:jc w:val="center"/>
        <w:rPr>
          <w:rFonts w:ascii="Palatino Linotype" w:hAnsi="Palatino Linotype" w:cs="Palatino Linotype"/>
          <w:lang w:val="el-GR"/>
        </w:rPr>
      </w:pPr>
      <w:r w:rsidRPr="00B746F2">
        <w:rPr>
          <w:rFonts w:ascii="Palatino Linotype" w:hAnsi="Palatino Linotype" w:cs="Palatino Linotype"/>
          <w:lang w:val="el-GR"/>
        </w:rPr>
        <w:t>Τμήματος Θεατρικών Σπουδών</w:t>
      </w:r>
    </w:p>
    <w:p w14:paraId="338891B6" w14:textId="77777777" w:rsidR="00F226A1" w:rsidRPr="00B746F2" w:rsidRDefault="00F226A1" w:rsidP="00AF5409">
      <w:pPr>
        <w:jc w:val="center"/>
        <w:rPr>
          <w:rFonts w:ascii="Palatino Linotype" w:hAnsi="Palatino Linotype" w:cs="Palatino Linotype"/>
          <w:lang w:val="el-GR"/>
        </w:rPr>
      </w:pPr>
    </w:p>
    <w:p w14:paraId="194ABECC" w14:textId="77777777" w:rsidR="00F226A1" w:rsidRPr="00B746F2" w:rsidRDefault="00000000" w:rsidP="00AF5409">
      <w:pPr>
        <w:jc w:val="center"/>
        <w:rPr>
          <w:rFonts w:ascii="Palatino Linotype" w:hAnsi="Palatino Linotype" w:cs="Palatino Linotype"/>
          <w:lang w:val="el-GR"/>
        </w:rPr>
      </w:pPr>
      <w:r w:rsidRPr="00B746F2">
        <w:rPr>
          <w:rFonts w:ascii="Palatino Linotype" w:hAnsi="Palatino Linotype" w:cs="Palatino Linotype"/>
          <w:lang w:val="el-GR"/>
        </w:rPr>
        <w:t>Καθηγητής  Αθανάσιος Μπλέσιος</w:t>
      </w:r>
    </w:p>
    <w:sectPr w:rsidR="00F226A1" w:rsidRPr="00B746F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55"/>
    <w:family w:val="auto"/>
    <w:pitch w:val="default"/>
    <w:sig w:usb0="00000000" w:usb1="00000000"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F8"/>
    <w:rsid w:val="000B4CE0"/>
    <w:rsid w:val="001335B1"/>
    <w:rsid w:val="00152493"/>
    <w:rsid w:val="001B664A"/>
    <w:rsid w:val="001B6C58"/>
    <w:rsid w:val="001D3E7C"/>
    <w:rsid w:val="001F330C"/>
    <w:rsid w:val="002900A4"/>
    <w:rsid w:val="00297851"/>
    <w:rsid w:val="002A10F7"/>
    <w:rsid w:val="00332D2F"/>
    <w:rsid w:val="00397A11"/>
    <w:rsid w:val="003C3283"/>
    <w:rsid w:val="003E7F36"/>
    <w:rsid w:val="00422A09"/>
    <w:rsid w:val="004417B0"/>
    <w:rsid w:val="004D25DD"/>
    <w:rsid w:val="0056206C"/>
    <w:rsid w:val="006842C0"/>
    <w:rsid w:val="006D10DE"/>
    <w:rsid w:val="0073414D"/>
    <w:rsid w:val="007448F8"/>
    <w:rsid w:val="007B3396"/>
    <w:rsid w:val="0086033A"/>
    <w:rsid w:val="00883E7B"/>
    <w:rsid w:val="00910939"/>
    <w:rsid w:val="009D2788"/>
    <w:rsid w:val="00AA2A3D"/>
    <w:rsid w:val="00AF5409"/>
    <w:rsid w:val="00B746F2"/>
    <w:rsid w:val="00C04CF9"/>
    <w:rsid w:val="00C65C91"/>
    <w:rsid w:val="00C67F86"/>
    <w:rsid w:val="00C93ACC"/>
    <w:rsid w:val="00D05FEF"/>
    <w:rsid w:val="00D76D88"/>
    <w:rsid w:val="00DF3F38"/>
    <w:rsid w:val="00E979CA"/>
    <w:rsid w:val="00ED259D"/>
    <w:rsid w:val="00F226A1"/>
    <w:rsid w:val="3FE94FBF"/>
    <w:rsid w:val="5AD76C87"/>
    <w:rsid w:val="618D0FAB"/>
    <w:rsid w:val="644C4B55"/>
    <w:rsid w:val="681905A0"/>
    <w:rsid w:val="6DBD105A"/>
    <w:rsid w:val="728B6C3D"/>
  </w:rsids>
  <m:mathPr>
    <m:mathFont m:val="Cambria Math"/>
    <m:brkBin m:val="before"/>
    <m:brkBinSub m:val="--"/>
    <m:smallFrac m:val="0"/>
    <m:dispDef/>
    <m:lMargin m:val="0"/>
    <m:rMargin m:val="0"/>
    <m:defJc m:val="centerGroup"/>
    <m:wrapIndent m:val="1440"/>
    <m:intLim m:val="subSup"/>
    <m:naryLim m:val="undOvr"/>
  </m:mathPr>
  <w:themeFontLang w:val="uz-Cyrl-UZ"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6263A81"/>
  <w15:docId w15:val="{DB4EC5C9-2B1F-40B2-9440-2C79D097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sz w:val="24"/>
      <w:szCs w:val="24"/>
      <w:lang w:val="uz-Cyrl-UZ"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kern w:val="0"/>
      <w:sz w:val="20"/>
      <w:szCs w:val="20"/>
      <w:lang w:val="en-GB"/>
      <w14:ligatures w14:val="none"/>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183486">
      <w:bodyDiv w:val="1"/>
      <w:marLeft w:val="0"/>
      <w:marRight w:val="0"/>
      <w:marTop w:val="0"/>
      <w:marBottom w:val="0"/>
      <w:divBdr>
        <w:top w:val="none" w:sz="0" w:space="0" w:color="auto"/>
        <w:left w:val="none" w:sz="0" w:space="0" w:color="auto"/>
        <w:bottom w:val="none" w:sz="0" w:space="0" w:color="auto"/>
        <w:right w:val="none" w:sz="0" w:space="0" w:color="auto"/>
      </w:divBdr>
    </w:div>
    <w:div w:id="115560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Natassa Siouzouli</dc:creator>
  <cp:lastModifiedBy>MARIA MIKEDAKI</cp:lastModifiedBy>
  <cp:revision>5</cp:revision>
  <dcterms:created xsi:type="dcterms:W3CDTF">2025-05-07T10:34:00Z</dcterms:created>
  <dcterms:modified xsi:type="dcterms:W3CDTF">2025-05-07T22:04:00Z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B7E28020C03C429A9C3C3002D1D36D4B_13</vt:lpwstr>
  </property>
</Properties>
</file>