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E4C95" w14:textId="7452EAD4" w:rsidR="00EF422A" w:rsidRPr="00EF488F" w:rsidRDefault="004D2411" w:rsidP="004E71B1">
      <w:pPr>
        <w:jc w:val="both"/>
        <w:rPr>
          <w:rFonts w:asciiTheme="majorHAnsi" w:hAnsiTheme="majorHAnsi" w:cstheme="majorHAnsi"/>
          <w:sz w:val="28"/>
          <w:szCs w:val="28"/>
          <w:u w:val="single"/>
          <w:lang w:val="el-GR"/>
        </w:rPr>
      </w:pPr>
      <w:r w:rsidRPr="00EF488F">
        <w:rPr>
          <w:rFonts w:asciiTheme="majorHAnsi" w:hAnsiTheme="majorHAnsi" w:cstheme="majorHAnsi"/>
          <w:sz w:val="28"/>
          <w:szCs w:val="28"/>
          <w:u w:val="single"/>
          <w:lang w:val="el-GR"/>
        </w:rPr>
        <w:t xml:space="preserve">Δελτίο τύπου </w:t>
      </w:r>
    </w:p>
    <w:p w14:paraId="49BF3F44" w14:textId="5A7E2AA9" w:rsidR="004D2411" w:rsidRDefault="004D2411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  <w:r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Ολοκληρώθηκε στις 20/5/2025 η προγραμματισμένη  </w:t>
      </w:r>
      <w:r w:rsidRPr="00EF488F">
        <w:rPr>
          <w:rFonts w:asciiTheme="majorHAnsi" w:hAnsiTheme="majorHAnsi" w:cstheme="majorHAnsi"/>
          <w:b/>
          <w:bCs/>
          <w:i/>
          <w:iCs/>
          <w:sz w:val="28"/>
          <w:szCs w:val="28"/>
          <w:lang w:val="el-GR"/>
        </w:rPr>
        <w:t>Ημέρα Σταδιοδρομίας</w:t>
      </w:r>
      <w:r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στο τμήμα Θεατρικών Σπουδών της Σχολής Καλών Τεχνών του Πανεπιστημίου Πελοποννήσου. Στην εκδήλωση την οποία διοργάνωσε η αν. καθηγήτρια του τμήματος Άννα Μαυρολέων</w:t>
      </w:r>
      <w:r w:rsidR="002E64F9">
        <w:rPr>
          <w:rFonts w:asciiTheme="majorHAnsi" w:hAnsiTheme="majorHAnsi" w:cstheme="majorHAnsi"/>
          <w:sz w:val="28"/>
          <w:szCs w:val="28"/>
          <w:lang w:val="el-GR"/>
        </w:rPr>
        <w:t>, α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ρχικά </w:t>
      </w:r>
      <w:r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παρουσιάστηκαν οι δυνατότητες του γραφείου Διασύνδεσης από την κα </w:t>
      </w:r>
      <w:r w:rsidRPr="004D2411">
        <w:rPr>
          <w:rFonts w:asciiTheme="majorHAnsi" w:hAnsiTheme="majorHAnsi" w:cstheme="majorHAnsi"/>
          <w:color w:val="000000" w:themeColor="text1"/>
          <w:sz w:val="28"/>
          <w:szCs w:val="28"/>
          <w:lang w:val="el-GR"/>
        </w:rPr>
        <w:t>Κονδυλία Διαβολή</w:t>
      </w:r>
      <w:r w:rsidR="004E71B1" w:rsidRPr="00EF488F">
        <w:rPr>
          <w:rFonts w:asciiTheme="majorHAnsi" w:hAnsiTheme="majorHAnsi" w:cstheme="majorHAnsi"/>
          <w:color w:val="000000" w:themeColor="text1"/>
          <w:sz w:val="28"/>
          <w:szCs w:val="28"/>
          <w:lang w:val="el-GR"/>
        </w:rPr>
        <w:t xml:space="preserve"> </w:t>
      </w:r>
      <w:r w:rsidR="00EF488F">
        <w:rPr>
          <w:rFonts w:asciiTheme="majorHAnsi" w:hAnsiTheme="majorHAnsi" w:cstheme="majorHAnsi"/>
          <w:color w:val="000000" w:themeColor="text1"/>
          <w:sz w:val="28"/>
          <w:szCs w:val="28"/>
          <w:lang w:val="el-GR"/>
        </w:rPr>
        <w:t>(</w:t>
      </w:r>
      <w:r w:rsidR="004E71B1" w:rsidRPr="00EF488F">
        <w:rPr>
          <w:rFonts w:asciiTheme="majorHAnsi" w:hAnsiTheme="majorHAnsi" w:cstheme="majorHAnsi"/>
          <w:color w:val="000000" w:themeColor="text1"/>
          <w:sz w:val="28"/>
          <w:szCs w:val="28"/>
          <w:lang w:val="el-GR"/>
        </w:rPr>
        <w:t>διοικητικό υπάλληλο του γραφείου Διασύνδεσης του Πανεπιστημίου Πελοποννήσου</w:t>
      </w:r>
      <w:r w:rsidR="00EF488F">
        <w:rPr>
          <w:rFonts w:asciiTheme="majorHAnsi" w:hAnsiTheme="majorHAnsi" w:cstheme="majorHAnsi"/>
          <w:color w:val="000000" w:themeColor="text1"/>
          <w:sz w:val="28"/>
          <w:szCs w:val="28"/>
          <w:lang w:val="el-GR"/>
        </w:rPr>
        <w:t>), ενώ σ</w:t>
      </w:r>
      <w:r w:rsidR="004E71B1" w:rsidRPr="00EF488F">
        <w:rPr>
          <w:rFonts w:asciiTheme="majorHAnsi" w:hAnsiTheme="majorHAnsi" w:cstheme="majorHAnsi"/>
          <w:color w:val="000000" w:themeColor="text1"/>
          <w:sz w:val="28"/>
          <w:szCs w:val="28"/>
          <w:lang w:val="el-GR"/>
        </w:rPr>
        <w:t xml:space="preserve">την συνέχεια οι φοιτήτριες και οι φοιτητές παρακολούθησαν εισήγηση με θέμα: </w:t>
      </w:r>
      <w:r w:rsidRPr="004D2411">
        <w:rPr>
          <w:rFonts w:asciiTheme="majorHAnsi" w:eastAsiaTheme="majorEastAsia" w:hAnsiTheme="majorHAnsi" w:cstheme="majorHAnsi"/>
          <w:color w:val="000000" w:themeColor="text1"/>
          <w:sz w:val="28"/>
          <w:szCs w:val="28"/>
          <w:lang w:val="el-GR"/>
        </w:rPr>
        <w:t>«</w:t>
      </w:r>
      <w:r w:rsidRPr="004D2411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>Πράξη ΙΙ: Προετοιμασία για το ρόλο στον πραγματικό κόσμο»</w:t>
      </w:r>
      <w:r w:rsidR="004E71B1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 από την κα </w:t>
      </w:r>
      <w:r w:rsidRPr="004D2411">
        <w:rPr>
          <w:rFonts w:asciiTheme="majorHAnsi" w:eastAsiaTheme="majorEastAsia" w:hAnsiTheme="majorHAnsi" w:cstheme="majorHAnsi"/>
          <w:color w:val="000000" w:themeColor="text1"/>
          <w:sz w:val="28"/>
          <w:szCs w:val="28"/>
          <w:lang w:val="el-GR"/>
        </w:rPr>
        <w:t xml:space="preserve">Ματίνα </w:t>
      </w:r>
      <w:proofErr w:type="spellStart"/>
      <w:r w:rsidRPr="004D2411">
        <w:rPr>
          <w:rFonts w:asciiTheme="majorHAnsi" w:eastAsiaTheme="majorEastAsia" w:hAnsiTheme="majorHAnsi" w:cstheme="majorHAnsi"/>
          <w:color w:val="000000" w:themeColor="text1"/>
          <w:sz w:val="28"/>
          <w:szCs w:val="28"/>
          <w:lang w:val="el-GR"/>
        </w:rPr>
        <w:t>Γκόγκα</w:t>
      </w:r>
      <w:proofErr w:type="spellEnd"/>
      <w:r w:rsidRPr="004D2411">
        <w:rPr>
          <w:rFonts w:asciiTheme="majorHAnsi" w:eastAsiaTheme="majorEastAsia" w:hAnsiTheme="majorHAnsi" w:cstheme="majorHAnsi"/>
          <w:color w:val="000000" w:themeColor="text1"/>
          <w:sz w:val="28"/>
          <w:szCs w:val="28"/>
          <w:lang w:val="el-GR"/>
        </w:rPr>
        <w:t xml:space="preserve">, </w:t>
      </w:r>
      <w:r w:rsidR="00EF488F">
        <w:rPr>
          <w:rFonts w:asciiTheme="majorHAnsi" w:eastAsiaTheme="majorEastAsia" w:hAnsiTheme="majorHAnsi" w:cstheme="majorHAnsi"/>
          <w:color w:val="000000" w:themeColor="text1"/>
          <w:sz w:val="28"/>
          <w:szCs w:val="28"/>
          <w:lang w:val="el-GR"/>
        </w:rPr>
        <w:t>(</w:t>
      </w:r>
      <w:r w:rsidRPr="004D2411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Σύμβουλο Ανάπτυξης Σταδιοδρομίας </w:t>
      </w:r>
      <w:r w:rsid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- </w:t>
      </w:r>
      <w:r w:rsidRPr="004D2411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Μάνατζερ Ανάπτυξης Προγραμμάτων του ΚΕΣ </w:t>
      </w:r>
      <w:r w:rsidRPr="004D2411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</w:rPr>
        <w:t>Harvard</w:t>
      </w:r>
      <w:r w:rsidRPr="004D2411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>)</w:t>
      </w:r>
      <w:r w:rsidR="004E71B1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. </w:t>
      </w:r>
      <w:r w:rsidR="00FC2C77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Η κα </w:t>
      </w:r>
      <w:proofErr w:type="spellStart"/>
      <w:r w:rsidR="00FC2C77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>Γκόγκα</w:t>
      </w:r>
      <w:proofErr w:type="spellEnd"/>
      <w:r w:rsidR="00FC2C77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 ανέπτυξε με αναλυτικό τρόπο την μεθοδολογία της διαμόρφωσης επαγγελματικού προφίλ, την δημιουργία βιογραφικού, καθώς και τις μεθόδους συνέντευξης </w:t>
      </w:r>
      <w:r w:rsid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που αφορούν </w:t>
      </w:r>
      <w:r w:rsidR="00FC2C77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>την αγορά εργασίας, δίνοντας έμφαση στην ανάπτυξη κατάλληλου επαγγελματικού δικτύου που θα πρέπει να ενταχθούν οι απόφοιτοι Θεατρολόγοι</w:t>
      </w:r>
      <w:r w:rsid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>.</w:t>
      </w:r>
      <w:r w:rsidR="00FC2C77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 </w:t>
      </w:r>
      <w:r w:rsidR="004E71B1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Ακολούθησε η ενημερωτική ομιλία της </w:t>
      </w:r>
      <w:proofErr w:type="spellStart"/>
      <w:r w:rsidR="004E71B1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>κας</w:t>
      </w:r>
      <w:proofErr w:type="spellEnd"/>
      <w:r w:rsidR="004E71B1" w:rsidRPr="00EF488F">
        <w:rPr>
          <w:rFonts w:asciiTheme="majorHAnsi" w:eastAsiaTheme="majorEastAsia" w:hAnsiTheme="majorHAnsi" w:cstheme="majorHAnsi"/>
          <w:color w:val="222222"/>
          <w:sz w:val="28"/>
          <w:szCs w:val="28"/>
          <w:shd w:val="clear" w:color="auto" w:fill="FFFFFF"/>
          <w:lang w:val="el-GR"/>
        </w:rPr>
        <w:t xml:space="preserve"> </w:t>
      </w:r>
      <w:r w:rsidR="004E71B1" w:rsidRPr="004D2411">
        <w:rPr>
          <w:rFonts w:asciiTheme="majorHAnsi" w:hAnsiTheme="majorHAnsi" w:cstheme="majorHAnsi"/>
          <w:sz w:val="28"/>
          <w:szCs w:val="28"/>
          <w:lang w:val="el-GR"/>
        </w:rPr>
        <w:t>Ευδοκία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>ς</w:t>
      </w:r>
      <w:r w:rsidR="004E71B1" w:rsidRPr="004D2411">
        <w:rPr>
          <w:rFonts w:asciiTheme="majorHAnsi" w:hAnsiTheme="majorHAnsi" w:cstheme="majorHAnsi"/>
          <w:sz w:val="28"/>
          <w:szCs w:val="28"/>
          <w:lang w:val="el-GR"/>
        </w:rPr>
        <w:t xml:space="preserve"> </w:t>
      </w:r>
      <w:proofErr w:type="spellStart"/>
      <w:r w:rsidR="004E71B1" w:rsidRPr="004D2411">
        <w:rPr>
          <w:rFonts w:asciiTheme="majorHAnsi" w:hAnsiTheme="majorHAnsi" w:cstheme="majorHAnsi"/>
          <w:sz w:val="28"/>
          <w:szCs w:val="28"/>
          <w:lang w:val="el-GR"/>
        </w:rPr>
        <w:t>Μανόχη</w:t>
      </w:r>
      <w:proofErr w:type="spellEnd"/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>(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μέλος της συντακτικής επιτροπής του περιοδικού Θέατρο – Λόγος του </w:t>
      </w:r>
      <w:r w:rsidRPr="004D2411">
        <w:rPr>
          <w:rFonts w:asciiTheme="majorHAnsi" w:hAnsiTheme="majorHAnsi" w:cstheme="majorHAnsi"/>
          <w:sz w:val="28"/>
          <w:szCs w:val="28"/>
          <w:lang w:val="el-GR"/>
        </w:rPr>
        <w:t>Πανελλήνιου Επιστημονικού Συλλόγου Θεατρολόγων ΠΕΣΥΘ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) όπου συνομίλησε με την </w:t>
      </w:r>
      <w:r w:rsidR="00FC2C77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παρέμβαση 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της 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>κα Μαυρολέων για το θέμα των επαγγελματικών δικαιωμάτων των αποφοίτων Θεατρολόγων</w:t>
      </w:r>
      <w:r w:rsidR="00FC2C77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. Στην εκδήλωση  συνέβαλαν με την παρουσία τους και τις 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αναλυτικές παρεμβάσεις </w:t>
      </w:r>
      <w:r w:rsidR="002E64F9">
        <w:rPr>
          <w:rFonts w:asciiTheme="majorHAnsi" w:hAnsiTheme="majorHAnsi" w:cstheme="majorHAnsi"/>
          <w:sz w:val="28"/>
          <w:szCs w:val="28"/>
          <w:lang w:val="el-GR"/>
        </w:rPr>
        <w:t>τους,</w:t>
      </w:r>
      <w:r w:rsidR="00FC2C77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οι απόφοιτοι 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του τμήματος κα </w:t>
      </w:r>
      <w:r w:rsidR="004E71B1" w:rsidRPr="004D2411">
        <w:rPr>
          <w:rFonts w:asciiTheme="majorHAnsi" w:hAnsiTheme="majorHAnsi" w:cstheme="majorHAnsi"/>
          <w:sz w:val="28"/>
          <w:szCs w:val="28"/>
          <w:lang w:val="el-GR"/>
        </w:rPr>
        <w:t xml:space="preserve">Παρασκευή Δαμάλα, 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>(</w:t>
      </w:r>
      <w:r w:rsidR="004E71B1" w:rsidRPr="004D2411">
        <w:rPr>
          <w:rFonts w:asciiTheme="majorHAnsi" w:hAnsiTheme="majorHAnsi" w:cstheme="majorHAnsi"/>
          <w:sz w:val="28"/>
          <w:szCs w:val="28"/>
          <w:lang w:val="el-GR"/>
        </w:rPr>
        <w:t>Υποψήφια διδάκτορας, Θεατρολόγος / καθηγήτρια Θεατρικής Αγωγής Δημοτικών Σχολείων Αργολίδας &amp; Εκπαιδεύτρια ενηλίκων ΣΑΕΚ Ναυπλίου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) </w:t>
      </w:r>
      <w:r w:rsidR="00FC2C77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η οποία 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>αναφέρθηκε στις συνθήκες εργασίες των Θεατρολόγων στην εκπαίδευση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, 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καθώς 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και ο 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>κ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. </w:t>
      </w:r>
      <w:r w:rsidR="004E71B1" w:rsidRPr="004D2411">
        <w:rPr>
          <w:rFonts w:asciiTheme="majorHAnsi" w:hAnsiTheme="majorHAnsi" w:cstheme="majorHAnsi"/>
          <w:sz w:val="28"/>
          <w:szCs w:val="28"/>
          <w:lang w:val="el-GR"/>
        </w:rPr>
        <w:t>Νίκο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ς </w:t>
      </w:r>
      <w:proofErr w:type="spellStart"/>
      <w:r w:rsidR="004E71B1" w:rsidRPr="004D2411">
        <w:rPr>
          <w:rFonts w:asciiTheme="majorHAnsi" w:hAnsiTheme="majorHAnsi" w:cstheme="majorHAnsi"/>
          <w:sz w:val="28"/>
          <w:szCs w:val="28"/>
          <w:lang w:val="el-GR"/>
        </w:rPr>
        <w:t>Δαλέζιο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>ς</w:t>
      </w:r>
      <w:proofErr w:type="spellEnd"/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(</w:t>
      </w:r>
      <w:r w:rsidR="004E71B1" w:rsidRPr="004D2411">
        <w:rPr>
          <w:rFonts w:asciiTheme="majorHAnsi" w:hAnsiTheme="majorHAnsi" w:cstheme="majorHAnsi"/>
          <w:sz w:val="28"/>
          <w:szCs w:val="28"/>
          <w:lang w:val="el-GR"/>
        </w:rPr>
        <w:t>Θεατρολόγος,– Κινηματογραφιστής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>)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 ο οποίος αναφέρθηκε στ</w:t>
      </w:r>
      <w:r w:rsidR="004E71B1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ις συνθήκες και τις δυνατότητες εργασίες στο καλλιτεχνικό πεδίο. </w:t>
      </w:r>
      <w:r w:rsidR="00FC2C77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Επιπλέον, στην εκδήλωση συνέβαλαν με βιντεοσκοπημένα μηνύματα οι απόφοιτοι του τμήματος 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ο κ. </w:t>
      </w:r>
      <w:r w:rsidR="00FC2C77" w:rsidRPr="004D2411">
        <w:rPr>
          <w:rFonts w:asciiTheme="majorHAnsi" w:hAnsiTheme="majorHAnsi" w:cstheme="majorHAnsi"/>
          <w:sz w:val="28"/>
          <w:szCs w:val="28"/>
          <w:lang w:val="el-GR"/>
        </w:rPr>
        <w:t>Χάρης Χιώτης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(</w:t>
      </w:r>
      <w:r w:rsidR="00FC2C77" w:rsidRPr="004D2411">
        <w:rPr>
          <w:rFonts w:asciiTheme="majorHAnsi" w:hAnsiTheme="majorHAnsi" w:cstheme="majorHAnsi"/>
          <w:sz w:val="28"/>
          <w:szCs w:val="28"/>
          <w:lang w:val="el-GR"/>
        </w:rPr>
        <w:t xml:space="preserve">Θεατρολόγος / Ηθοποιός </w:t>
      </w:r>
      <w:r w:rsidR="00FC2C77" w:rsidRPr="00EF488F">
        <w:rPr>
          <w:rFonts w:asciiTheme="majorHAnsi" w:hAnsiTheme="majorHAnsi" w:cstheme="majorHAnsi"/>
          <w:sz w:val="28"/>
          <w:szCs w:val="28"/>
          <w:lang w:val="el-GR"/>
        </w:rPr>
        <w:t>–</w:t>
      </w:r>
      <w:r w:rsidR="00FC2C77" w:rsidRPr="004D2411">
        <w:rPr>
          <w:rFonts w:asciiTheme="majorHAnsi" w:hAnsiTheme="majorHAnsi" w:cstheme="majorHAnsi"/>
          <w:sz w:val="28"/>
          <w:szCs w:val="28"/>
          <w:lang w:val="el-GR"/>
        </w:rPr>
        <w:t xml:space="preserve"> Σκηνοθέτης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>)</w:t>
      </w:r>
      <w:r w:rsidR="00FC2C77" w:rsidRPr="00EF488F">
        <w:rPr>
          <w:rFonts w:asciiTheme="majorHAnsi" w:hAnsiTheme="majorHAnsi" w:cstheme="majorHAnsi"/>
          <w:sz w:val="28"/>
          <w:szCs w:val="28"/>
          <w:lang w:val="el-GR"/>
        </w:rPr>
        <w:t>, ο οποίος αναφέρθηκε στις δυνατότητες που παρέχει το πρόγραμμα σπουδών του τμήματος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 καθώς και την αξιοποίηση των χρόνων σπουδών στην πόλη του Ναυπλίου, </w:t>
      </w:r>
      <w:r w:rsidR="00FC2C77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η 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κα </w:t>
      </w:r>
      <w:r w:rsidRPr="004D2411">
        <w:rPr>
          <w:rFonts w:asciiTheme="majorHAnsi" w:hAnsiTheme="majorHAnsi" w:cstheme="majorHAnsi"/>
          <w:sz w:val="28"/>
          <w:szCs w:val="28"/>
          <w:lang w:val="el-GR"/>
        </w:rPr>
        <w:t>Έλενα Γεωργίου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(</w:t>
      </w:r>
      <w:r w:rsidRPr="004D2411">
        <w:rPr>
          <w:rFonts w:asciiTheme="majorHAnsi" w:hAnsiTheme="majorHAnsi" w:cstheme="majorHAnsi"/>
          <w:sz w:val="28"/>
          <w:szCs w:val="28"/>
          <w:lang w:val="el-GR"/>
        </w:rPr>
        <w:t xml:space="preserve">Θεατρολόγος / Ηθοποιός / καθηγήτρια Θεατρικής Αγωγής στην Ελληνογαλλική Σχολή </w:t>
      </w:r>
      <w:r w:rsidRPr="004D2411">
        <w:rPr>
          <w:rFonts w:asciiTheme="majorHAnsi" w:hAnsiTheme="majorHAnsi" w:cstheme="majorHAnsi"/>
          <w:sz w:val="28"/>
          <w:szCs w:val="28"/>
        </w:rPr>
        <w:t>Saint</w:t>
      </w:r>
      <w:r w:rsidRPr="004D2411">
        <w:rPr>
          <w:rFonts w:asciiTheme="majorHAnsi" w:hAnsiTheme="majorHAnsi" w:cstheme="majorHAnsi"/>
          <w:sz w:val="28"/>
          <w:szCs w:val="28"/>
          <w:lang w:val="el-GR"/>
        </w:rPr>
        <w:t xml:space="preserve"> </w:t>
      </w:r>
      <w:r w:rsidRPr="004D2411">
        <w:rPr>
          <w:rFonts w:asciiTheme="majorHAnsi" w:hAnsiTheme="majorHAnsi" w:cstheme="majorHAnsi"/>
          <w:sz w:val="28"/>
          <w:szCs w:val="28"/>
        </w:rPr>
        <w:t>Joseph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), για τον τρόπο με τον οποίο αξιοποίησε τις σπουδές της και την παροχή βοήθειας που δέχθηκε από το διδακτικό προσωπικό του τμήματος και η κα </w:t>
      </w:r>
      <w:proofErr w:type="spellStart"/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>Α</w:t>
      </w:r>
      <w:r w:rsidRPr="004D2411">
        <w:rPr>
          <w:rFonts w:asciiTheme="majorHAnsi" w:hAnsiTheme="majorHAnsi" w:cstheme="majorHAnsi"/>
          <w:sz w:val="28"/>
          <w:szCs w:val="28"/>
          <w:lang w:val="el-GR"/>
        </w:rPr>
        <w:t>γυρώ</w:t>
      </w:r>
      <w:proofErr w:type="spellEnd"/>
      <w:r w:rsidRPr="004D2411">
        <w:rPr>
          <w:rFonts w:asciiTheme="majorHAnsi" w:hAnsiTheme="majorHAnsi" w:cstheme="majorHAnsi"/>
          <w:sz w:val="28"/>
          <w:szCs w:val="28"/>
          <w:lang w:val="el-GR"/>
        </w:rPr>
        <w:t xml:space="preserve"> </w:t>
      </w:r>
      <w:proofErr w:type="spellStart"/>
      <w:r w:rsidRPr="004D2411">
        <w:rPr>
          <w:rFonts w:asciiTheme="majorHAnsi" w:hAnsiTheme="majorHAnsi" w:cstheme="majorHAnsi"/>
          <w:sz w:val="28"/>
          <w:szCs w:val="28"/>
          <w:lang w:val="el-GR"/>
        </w:rPr>
        <w:t>Ταμβάκου</w:t>
      </w:r>
      <w:proofErr w:type="spellEnd"/>
      <w:r w:rsidRPr="004D2411">
        <w:rPr>
          <w:rFonts w:asciiTheme="majorHAnsi" w:hAnsiTheme="majorHAnsi" w:cstheme="majorHAnsi"/>
          <w:sz w:val="28"/>
          <w:szCs w:val="28"/>
          <w:lang w:val="el-GR"/>
        </w:rPr>
        <w:t>, Θεατρολόγος/ Ηθοποιός – Θεατρική ομάδα Τικ Τακ Ντο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η οποία αναφέρθηκε στην δημιουργία του θιάσου της και στα εφόδια τα οποία 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t xml:space="preserve">απαιτεί η </w:t>
      </w:r>
      <w:r w:rsidR="00EF488F">
        <w:rPr>
          <w:rFonts w:asciiTheme="majorHAnsi" w:hAnsiTheme="majorHAnsi" w:cstheme="majorHAnsi"/>
          <w:sz w:val="28"/>
          <w:szCs w:val="28"/>
          <w:lang w:val="el-GR"/>
        </w:rPr>
        <w:lastRenderedPageBreak/>
        <w:t>επαγγελματική ενασχόληση στην θεατρική σκηνή.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Ακολούθησε συζήτηση στην οποία παραβρέθηκαν η κα Έλενα Παπαλεξίου</w:t>
      </w:r>
      <w:r w:rsidR="00420F8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(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>αναπληρώτρια καθηγή</w:t>
      </w:r>
      <w:r w:rsidR="00420F83" w:rsidRPr="00EF488F">
        <w:rPr>
          <w:rFonts w:asciiTheme="majorHAnsi" w:hAnsiTheme="majorHAnsi" w:cstheme="majorHAnsi"/>
          <w:sz w:val="28"/>
          <w:szCs w:val="28"/>
          <w:lang w:val="el-GR"/>
        </w:rPr>
        <w:t>τρια)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>, η κα Κατερίνα Κωστή</w:t>
      </w:r>
      <w:r w:rsidR="00420F8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(ε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>ργαστηριακό διδακτικό προσωπικ</w:t>
      </w:r>
      <w:r w:rsidR="00420F83" w:rsidRPr="00EF488F">
        <w:rPr>
          <w:rFonts w:asciiTheme="majorHAnsi" w:hAnsiTheme="majorHAnsi" w:cstheme="majorHAnsi"/>
          <w:sz w:val="28"/>
          <w:szCs w:val="28"/>
          <w:lang w:val="el-GR"/>
        </w:rPr>
        <w:t>ό)</w:t>
      </w:r>
      <w:r w:rsidR="009067B3" w:rsidRPr="00EF488F">
        <w:rPr>
          <w:rFonts w:asciiTheme="majorHAnsi" w:hAnsiTheme="majorHAnsi" w:cstheme="majorHAnsi"/>
          <w:sz w:val="28"/>
          <w:szCs w:val="28"/>
          <w:lang w:val="el-GR"/>
        </w:rPr>
        <w:t xml:space="preserve"> και οι φοιτήτριες και φοιτητές του τμήματος που έθεσαν ερωτήματα στους ομιλητές. </w:t>
      </w:r>
    </w:p>
    <w:p w14:paraId="5500B4F8" w14:textId="172B7675" w:rsidR="00DD23A4" w:rsidRDefault="00DD23A4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</w:p>
    <w:p w14:paraId="796C2A76" w14:textId="0A45056F" w:rsidR="00DD23A4" w:rsidRDefault="00DD23A4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noProof/>
          <w:sz w:val="28"/>
          <w:szCs w:val="28"/>
          <w:lang w:val="el-GR"/>
        </w:rPr>
        <w:drawing>
          <wp:inline distT="0" distB="0" distL="0" distR="0" wp14:anchorId="299B7C1A" wp14:editId="012D79C9">
            <wp:extent cx="3870960" cy="1741932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483" cy="174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169F" w14:textId="6341E258" w:rsidR="00DD23A4" w:rsidRDefault="00DD23A4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sz w:val="28"/>
          <w:szCs w:val="28"/>
          <w:lang w:val="el-GR"/>
        </w:rPr>
        <w:t xml:space="preserve">Ματίνα </w:t>
      </w:r>
      <w:proofErr w:type="spellStart"/>
      <w:r>
        <w:rPr>
          <w:rFonts w:asciiTheme="majorHAnsi" w:hAnsiTheme="majorHAnsi" w:cstheme="majorHAnsi"/>
          <w:sz w:val="28"/>
          <w:szCs w:val="28"/>
          <w:lang w:val="el-GR"/>
        </w:rPr>
        <w:t>Γκόγκα</w:t>
      </w:r>
      <w:proofErr w:type="spellEnd"/>
    </w:p>
    <w:p w14:paraId="08AB420C" w14:textId="6BAD9898" w:rsidR="00DD23A4" w:rsidRDefault="00DD23A4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noProof/>
          <w:sz w:val="28"/>
          <w:szCs w:val="28"/>
          <w:lang w:val="el-GR"/>
        </w:rPr>
        <w:drawing>
          <wp:inline distT="0" distB="0" distL="0" distR="0" wp14:anchorId="7B9CE6BA" wp14:editId="6A119E5F">
            <wp:extent cx="3725333" cy="1676400"/>
            <wp:effectExtent l="0" t="0" r="889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051" cy="167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014A" w14:textId="7E0E269D" w:rsidR="002E64F9" w:rsidRDefault="002E64F9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sz w:val="28"/>
          <w:szCs w:val="28"/>
          <w:lang w:val="el-GR"/>
        </w:rPr>
        <w:t>Παρασκευή Δαμάλα</w:t>
      </w:r>
    </w:p>
    <w:p w14:paraId="2A801C26" w14:textId="7FEC6066" w:rsidR="00DD23A4" w:rsidRDefault="00DD23A4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noProof/>
          <w:sz w:val="28"/>
          <w:szCs w:val="28"/>
          <w:lang w:val="el-GR"/>
        </w:rPr>
        <w:lastRenderedPageBreak/>
        <w:drawing>
          <wp:inline distT="0" distB="0" distL="0" distR="0" wp14:anchorId="43086445" wp14:editId="4199C83A">
            <wp:extent cx="2438400" cy="5418667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70" cy="542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2390" w14:textId="7E0C8290" w:rsidR="002E64F9" w:rsidRDefault="002E64F9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sz w:val="28"/>
          <w:szCs w:val="28"/>
          <w:lang w:val="el-GR"/>
        </w:rPr>
        <w:t xml:space="preserve">Νίκος </w:t>
      </w:r>
      <w:proofErr w:type="spellStart"/>
      <w:r>
        <w:rPr>
          <w:rFonts w:asciiTheme="majorHAnsi" w:hAnsiTheme="majorHAnsi" w:cstheme="majorHAnsi"/>
          <w:sz w:val="28"/>
          <w:szCs w:val="28"/>
          <w:lang w:val="el-GR"/>
        </w:rPr>
        <w:t>Δαλέζιος</w:t>
      </w:r>
      <w:proofErr w:type="spellEnd"/>
    </w:p>
    <w:p w14:paraId="13AF6A94" w14:textId="4B987633" w:rsidR="00DD23A4" w:rsidRDefault="00DD23A4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</w:p>
    <w:p w14:paraId="32FB527A" w14:textId="6E97E4E4" w:rsidR="00DD23A4" w:rsidRDefault="00DD23A4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</w:p>
    <w:p w14:paraId="5434DF1C" w14:textId="0B601EC0" w:rsidR="00DD23A4" w:rsidRDefault="00DD23A4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</w:p>
    <w:p w14:paraId="01885C9B" w14:textId="77777777" w:rsidR="00DD23A4" w:rsidRPr="004D2411" w:rsidRDefault="00DD23A4" w:rsidP="009067B3">
      <w:pPr>
        <w:jc w:val="both"/>
        <w:rPr>
          <w:rFonts w:asciiTheme="majorHAnsi" w:hAnsiTheme="majorHAnsi" w:cstheme="majorHAnsi"/>
          <w:sz w:val="28"/>
          <w:szCs w:val="28"/>
          <w:lang w:val="el-GR"/>
        </w:rPr>
      </w:pPr>
    </w:p>
    <w:p w14:paraId="6452A3EE" w14:textId="77777777" w:rsidR="002E64F9" w:rsidRDefault="005125DE" w:rsidP="004D2411">
      <w:pPr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noProof/>
          <w:sz w:val="28"/>
          <w:szCs w:val="28"/>
          <w:u w:val="single"/>
          <w:lang w:val="el-GR"/>
        </w:rPr>
        <w:lastRenderedPageBreak/>
        <w:drawing>
          <wp:inline distT="0" distB="0" distL="0" distR="0" wp14:anchorId="249DD9BC" wp14:editId="56B6C688">
            <wp:extent cx="3116406" cy="2346960"/>
            <wp:effectExtent l="0" t="0" r="825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50" cy="23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  <w:lang w:val="el-GR"/>
        </w:rPr>
        <w:t xml:space="preserve"> </w:t>
      </w:r>
    </w:p>
    <w:p w14:paraId="76F5872F" w14:textId="43A321C0" w:rsidR="004D2411" w:rsidRDefault="005125DE" w:rsidP="004D2411">
      <w:pPr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sz w:val="28"/>
          <w:szCs w:val="28"/>
          <w:lang w:val="el-GR"/>
        </w:rPr>
        <w:t xml:space="preserve">Ευδοκία </w:t>
      </w:r>
      <w:proofErr w:type="spellStart"/>
      <w:r>
        <w:rPr>
          <w:rFonts w:asciiTheme="majorHAnsi" w:hAnsiTheme="majorHAnsi" w:cstheme="majorHAnsi"/>
          <w:sz w:val="28"/>
          <w:szCs w:val="28"/>
          <w:lang w:val="el-GR"/>
        </w:rPr>
        <w:t>Μανόχη</w:t>
      </w:r>
      <w:proofErr w:type="spellEnd"/>
      <w:r>
        <w:rPr>
          <w:rFonts w:asciiTheme="majorHAnsi" w:hAnsiTheme="majorHAnsi" w:cstheme="majorHAnsi"/>
          <w:sz w:val="28"/>
          <w:szCs w:val="28"/>
          <w:lang w:val="el-GR"/>
        </w:rPr>
        <w:t xml:space="preserve"> </w:t>
      </w:r>
    </w:p>
    <w:p w14:paraId="16EA83B8" w14:textId="77777777" w:rsidR="002E64F9" w:rsidRDefault="005125DE" w:rsidP="004D2411">
      <w:pPr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noProof/>
          <w:sz w:val="28"/>
          <w:szCs w:val="28"/>
          <w:lang w:val="el-GR"/>
        </w:rPr>
        <w:drawing>
          <wp:inline distT="0" distB="0" distL="0" distR="0" wp14:anchorId="7C82A922" wp14:editId="7CED87EC">
            <wp:extent cx="2468880" cy="3278124"/>
            <wp:effectExtent l="0" t="0" r="762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466" cy="328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B26D" w14:textId="5167D1DA" w:rsidR="005125DE" w:rsidRDefault="00DD23A4" w:rsidP="004D2411">
      <w:pPr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sz w:val="28"/>
          <w:szCs w:val="28"/>
          <w:lang w:val="el-GR"/>
        </w:rPr>
        <w:t xml:space="preserve">Άννα Μαυρολέων </w:t>
      </w:r>
    </w:p>
    <w:p w14:paraId="13076BAE" w14:textId="17655931" w:rsidR="00DD23A4" w:rsidRDefault="00DD23A4" w:rsidP="004D2411">
      <w:pPr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noProof/>
          <w:sz w:val="28"/>
          <w:szCs w:val="28"/>
          <w:lang w:val="el-GR"/>
        </w:rPr>
        <w:lastRenderedPageBreak/>
        <w:drawing>
          <wp:inline distT="0" distB="0" distL="0" distR="0" wp14:anchorId="70F7F2FA" wp14:editId="69B31CD0">
            <wp:extent cx="1957959" cy="4351020"/>
            <wp:effectExtent l="0" t="0" r="444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31" cy="43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696B" w14:textId="6C6A49F2" w:rsidR="002E64F9" w:rsidRDefault="002E64F9" w:rsidP="004D2411">
      <w:pPr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sz w:val="28"/>
          <w:szCs w:val="28"/>
          <w:lang w:val="el-GR"/>
        </w:rPr>
        <w:t>Ημέρα σταδιοδρομίας 20/5/2025 αίθουσα Λήδα Τασοπούλου</w:t>
      </w:r>
    </w:p>
    <w:p w14:paraId="44A3CD03" w14:textId="1DB6AEE5" w:rsidR="002E64F9" w:rsidRDefault="002E64F9" w:rsidP="004D2411">
      <w:pPr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noProof/>
          <w:sz w:val="28"/>
          <w:szCs w:val="28"/>
          <w:lang w:val="el-GR"/>
        </w:rPr>
        <w:drawing>
          <wp:inline distT="0" distB="0" distL="0" distR="0" wp14:anchorId="68004D9E" wp14:editId="206D5731">
            <wp:extent cx="5943600" cy="267462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5499" w14:textId="20F5ECE3" w:rsidR="002E64F9" w:rsidRPr="004D2411" w:rsidRDefault="002E64F9" w:rsidP="004D2411">
      <w:pPr>
        <w:rPr>
          <w:rFonts w:asciiTheme="majorHAnsi" w:hAnsiTheme="majorHAnsi" w:cstheme="majorHAnsi"/>
          <w:sz w:val="28"/>
          <w:szCs w:val="28"/>
          <w:lang w:val="el-GR"/>
        </w:rPr>
      </w:pPr>
      <w:r>
        <w:rPr>
          <w:rFonts w:asciiTheme="majorHAnsi" w:hAnsiTheme="majorHAnsi" w:cstheme="majorHAnsi"/>
          <w:sz w:val="28"/>
          <w:szCs w:val="28"/>
          <w:lang w:val="el-GR"/>
        </w:rPr>
        <w:t>Χάρης Χιώτης</w:t>
      </w:r>
    </w:p>
    <w:sectPr w:rsidR="002E64F9" w:rsidRPr="004D24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25A9B"/>
    <w:multiLevelType w:val="hybridMultilevel"/>
    <w:tmpl w:val="7E342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411"/>
    <w:rsid w:val="0029462C"/>
    <w:rsid w:val="002E64F9"/>
    <w:rsid w:val="00420F83"/>
    <w:rsid w:val="004D2411"/>
    <w:rsid w:val="004E71B1"/>
    <w:rsid w:val="005125DE"/>
    <w:rsid w:val="00650D18"/>
    <w:rsid w:val="008E22E9"/>
    <w:rsid w:val="009067B3"/>
    <w:rsid w:val="00B145B0"/>
    <w:rsid w:val="00DD23A4"/>
    <w:rsid w:val="00EF422A"/>
    <w:rsid w:val="00EF488F"/>
    <w:rsid w:val="00FC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507C"/>
  <w15:chartTrackingRefBased/>
  <w15:docId w15:val="{ECC25315-A78E-41A4-8F67-0692D52A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Άννα Μαυρολέων</dc:creator>
  <cp:keywords/>
  <dc:description/>
  <cp:lastModifiedBy>Άννα Μαυρολέων</cp:lastModifiedBy>
  <cp:revision>2</cp:revision>
  <dcterms:created xsi:type="dcterms:W3CDTF">2025-05-30T04:52:00Z</dcterms:created>
  <dcterms:modified xsi:type="dcterms:W3CDTF">2025-05-30T04:52:00Z</dcterms:modified>
</cp:coreProperties>
</file>