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92"/>
        <w:gridCol w:w="283"/>
        <w:gridCol w:w="4764"/>
      </w:tblGrid>
      <w:tr w:rsidR="00E3183B" w:rsidRPr="008F4B5C" w14:paraId="2744B765" w14:textId="77777777" w:rsidTr="00E95E62">
        <w:trPr>
          <w:trHeight w:val="20"/>
        </w:trPr>
        <w:tc>
          <w:tcPr>
            <w:tcW w:w="4592" w:type="dxa"/>
            <w:tcBorders>
              <w:right w:val="single" w:sz="4" w:space="0" w:color="auto"/>
            </w:tcBorders>
            <w:vAlign w:val="center"/>
          </w:tcPr>
          <w:p w14:paraId="2109BCD9" w14:textId="77777777" w:rsidR="00E3183B" w:rsidRPr="005D5CA1" w:rsidRDefault="00E3183B" w:rsidP="00E95E62">
            <w:pPr>
              <w:widowControl w:val="0"/>
              <w:spacing w:after="0" w:line="240" w:lineRule="auto"/>
              <w:rPr>
                <w:noProof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19AB26B" wp14:editId="16BB9362">
                  <wp:extent cx="2620645" cy="655320"/>
                  <wp:effectExtent l="0" t="0" r="8255" b="0"/>
                  <wp:docPr id="25" name="Εικόνα 25" descr="Περιγραφή: Περιγραφή: 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Περιγραφή: Περιγραφή: A black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95" b="33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D9E9B50" w14:textId="77777777" w:rsidR="00E3183B" w:rsidRPr="005D5CA1" w:rsidRDefault="00E3183B" w:rsidP="00E95E62">
            <w:pPr>
              <w:spacing w:after="0" w:line="240" w:lineRule="auto"/>
              <w:rPr>
                <w:rFonts w:ascii="Calibri" w:hAnsi="Calibri" w:cs="Calibri"/>
                <w:b/>
                <w:lang w:val="x-none" w:eastAsia="x-none"/>
              </w:rPr>
            </w:pPr>
          </w:p>
        </w:tc>
        <w:tc>
          <w:tcPr>
            <w:tcW w:w="4764" w:type="dxa"/>
            <w:tcBorders>
              <w:left w:val="nil"/>
            </w:tcBorders>
          </w:tcPr>
          <w:p w14:paraId="18B914AC" w14:textId="77777777" w:rsidR="00E3183B" w:rsidRPr="005D5CA1" w:rsidRDefault="00E3183B" w:rsidP="00E95E62">
            <w:pPr>
              <w:spacing w:after="0" w:line="240" w:lineRule="auto"/>
              <w:rPr>
                <w:rFonts w:ascii="Calibri" w:hAnsi="Calibri" w:cs="Calibri"/>
                <w:b/>
                <w:lang w:val="x-none" w:eastAsia="x-none"/>
              </w:rPr>
            </w:pPr>
            <w:r>
              <w:rPr>
                <w:rFonts w:ascii="Calibri" w:hAnsi="Calibri" w:cs="Calibri"/>
                <w:b/>
                <w:lang w:eastAsia="x-none"/>
              </w:rPr>
              <w:t xml:space="preserve">ΤΜΗΜΑ  ΘΕΑΤΡΙΚΩΝ ΣΠΟΥΔΩΝ </w:t>
            </w:r>
          </w:p>
          <w:p w14:paraId="0F5ABE57" w14:textId="77777777" w:rsidR="00E3183B" w:rsidRPr="008F4B5C" w:rsidRDefault="00E3183B" w:rsidP="00E95E62">
            <w:pPr>
              <w:spacing w:after="0" w:line="240" w:lineRule="auto"/>
              <w:rPr>
                <w:rFonts w:ascii="Calibri" w:eastAsia="Calibri" w:hAnsi="Calibri" w:cs="Calibri"/>
                <w:b/>
                <w:color w:val="00000A"/>
              </w:rPr>
            </w:pPr>
            <w:r>
              <w:rPr>
                <w:rFonts w:ascii="Calibri" w:eastAsia="Calibri" w:hAnsi="Calibri" w:cs="Calibri"/>
                <w:b/>
                <w:color w:val="00000A"/>
              </w:rPr>
              <w:t xml:space="preserve"> ΣΧΟΛΗ ΚΑΛΩΝ ΤΕΧΝΩΝ  </w:t>
            </w:r>
          </w:p>
        </w:tc>
      </w:tr>
    </w:tbl>
    <w:p w14:paraId="123C627B" w14:textId="77777777" w:rsidR="00E3183B" w:rsidRDefault="00E3183B" w:rsidP="00E3183B">
      <w:pPr>
        <w:pStyle w:val="aa"/>
        <w:pBdr>
          <w:bottom w:val="single" w:sz="4" w:space="1" w:color="auto"/>
        </w:pBdr>
      </w:pPr>
    </w:p>
    <w:p w14:paraId="7E611160" w14:textId="77777777" w:rsidR="00E81700" w:rsidRDefault="00E81700"/>
    <w:p w14:paraId="410969CE" w14:textId="77777777" w:rsidR="00E3183B" w:rsidRPr="00BF6ECE" w:rsidRDefault="00E3183B" w:rsidP="00E3183B">
      <w:pPr>
        <w:spacing w:after="0" w:line="240" w:lineRule="auto"/>
        <w:jc w:val="both"/>
        <w:rPr>
          <w:rFonts w:ascii="Calibri" w:eastAsia="Times New Roman" w:hAnsi="Calibri" w:cstheme="minorHAnsi"/>
          <w:b/>
          <w:bCs/>
          <w:u w:val="single"/>
        </w:rPr>
      </w:pPr>
      <w:r w:rsidRPr="00BF6ECE">
        <w:rPr>
          <w:rFonts w:ascii="Calibri" w:eastAsia="Times New Roman" w:hAnsi="Calibri" w:cstheme="minorHAnsi"/>
          <w:b/>
          <w:bCs/>
          <w:u w:val="single"/>
        </w:rPr>
        <w:t xml:space="preserve">Παράρτημα ΙΙ: Αίτηση - Πρόταση υποψηφιότητας. </w:t>
      </w:r>
    </w:p>
    <w:p w14:paraId="212CE3AC" w14:textId="77777777" w:rsidR="00E3183B" w:rsidRPr="007F57C4" w:rsidRDefault="00E3183B" w:rsidP="00E3183B">
      <w:pPr>
        <w:widowControl w:val="0"/>
        <w:spacing w:after="0" w:line="240" w:lineRule="auto"/>
        <w:jc w:val="center"/>
        <w:rPr>
          <w:rFonts w:ascii="Calibri" w:eastAsia="Calibri" w:hAnsi="Calibri" w:cstheme="minorHAnsi"/>
          <w:sz w:val="20"/>
          <w:szCs w:val="20"/>
          <w:u w:val="single"/>
          <w:lang w:eastAsia="zh-CN"/>
        </w:rPr>
      </w:pPr>
    </w:p>
    <w:p w14:paraId="5226FD2C" w14:textId="77777777" w:rsidR="00E3183B" w:rsidRPr="007F57C4" w:rsidRDefault="00E3183B" w:rsidP="00E3183B">
      <w:pPr>
        <w:tabs>
          <w:tab w:val="center" w:pos="4962"/>
        </w:tabs>
        <w:suppressAutoHyphens/>
        <w:jc w:val="both"/>
        <w:rPr>
          <w:rFonts w:ascii="Calibri" w:eastAsia="Calibri" w:hAnsi="Calibri" w:cstheme="minorHAnsi"/>
          <w:sz w:val="20"/>
          <w:szCs w:val="20"/>
          <w:lang w:eastAsia="zh-CN"/>
        </w:rPr>
      </w:pPr>
      <w:r w:rsidRPr="007F57C4">
        <w:rPr>
          <w:rFonts w:ascii="Calibri" w:eastAsia="Calibri" w:hAnsi="Calibri" w:cstheme="minorHAnsi"/>
          <w:sz w:val="20"/>
          <w:szCs w:val="20"/>
          <w:lang w:eastAsia="zh-CN"/>
        </w:rPr>
        <w:t>Προς: Επιτροπή Ερευνών Πανεπιστημίου Πελοποννήσου</w:t>
      </w:r>
    </w:p>
    <w:tbl>
      <w:tblPr>
        <w:tblW w:w="995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3685"/>
        <w:gridCol w:w="4854"/>
      </w:tblGrid>
      <w:tr w:rsidR="00E3183B" w:rsidRPr="007F57C4" w14:paraId="62ACC833" w14:textId="77777777" w:rsidTr="00E3183B">
        <w:trPr>
          <w:trHeight w:val="454"/>
        </w:trPr>
        <w:tc>
          <w:tcPr>
            <w:tcW w:w="9957" w:type="dxa"/>
            <w:gridSpan w:val="3"/>
            <w:vAlign w:val="center"/>
          </w:tcPr>
          <w:p w14:paraId="3CCB69F6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64" w:lineRule="auto"/>
              <w:jc w:val="center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  <w:t>Αίτηση - Πρόταση</w:t>
            </w:r>
          </w:p>
        </w:tc>
      </w:tr>
      <w:tr w:rsidR="00E3183B" w:rsidRPr="007F57C4" w14:paraId="6B6CC971" w14:textId="77777777" w:rsidTr="00E3183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19893175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Επώνυμο: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3B22AE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vMerge w:val="restart"/>
            <w:tcBorders>
              <w:left w:val="single" w:sz="4" w:space="0" w:color="000000"/>
            </w:tcBorders>
            <w:vAlign w:val="center"/>
          </w:tcPr>
          <w:p w14:paraId="5AAE4A7F" w14:textId="2AB8DCDB" w:rsidR="00E3183B" w:rsidRPr="007F57C4" w:rsidRDefault="00E3183B" w:rsidP="00E95E62">
            <w:pPr>
              <w:suppressAutoHyphens/>
              <w:spacing w:line="264" w:lineRule="auto"/>
              <w:jc w:val="both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Σας υποβάλλω αίτηση - πρόταση υποψηφιότητας με συνημμένα τα απαιτούμενα από την Πρόκληση Εκδήλωσης Ενδιαφέροντος (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. 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πρωτ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. </w:t>
            </w:r>
            <w:r w:rsidR="00AD0621" w:rsidRPr="00AD0621">
              <w:rPr>
                <w:rFonts w:ascii="Calibri" w:eastAsia="Calibri" w:hAnsi="Calibri" w:cstheme="minorHAnsi"/>
                <w:sz w:val="20"/>
                <w:szCs w:val="20"/>
              </w:rPr>
              <w:t>34453/22.12.2025-</w:t>
            </w:r>
            <w:r w:rsidR="00AD0621">
              <w:rPr>
                <w:rFonts w:ascii="Calibri" w:eastAsia="Calibri" w:hAnsi="Calibri" w:cstheme="minorHAnsi"/>
                <w:sz w:val="20"/>
                <w:szCs w:val="20"/>
              </w:rPr>
              <w:t>ΑΔΑ: 9ΜΑ8469Β7Δ-5ΦΡ</w:t>
            </w:r>
            <w:r w:rsidR="00AD0621" w:rsidRPr="00AD0621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) σχετικά δικαιολογητικά, στο πλαίσιο υλοποίησης της πράξης «</w:t>
            </w: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 xml:space="preserve">Απόκτηση Ακαδημαϊκής Διδακτικής Εμπειρίας σε Νέους Επιστήμονες Κατόχους Διδακτορικού στο Πανεπιστήμιο Πελοποννήσου </w:t>
            </w:r>
            <w:proofErr w:type="spellStart"/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ακ</w:t>
            </w:r>
            <w:proofErr w:type="spellEnd"/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. έτους 2025-2026»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με κωδικό ΟΠΣ (MIS 6038282) της κάτωθι θέσης:</w:t>
            </w:r>
          </w:p>
        </w:tc>
      </w:tr>
      <w:tr w:rsidR="00E3183B" w:rsidRPr="007F57C4" w14:paraId="555DB7A0" w14:textId="77777777" w:rsidTr="00E3183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4778F60D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Όνομα: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43043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vMerge/>
            <w:tcBorders>
              <w:left w:val="single" w:sz="4" w:space="0" w:color="000000"/>
            </w:tcBorders>
            <w:vAlign w:val="center"/>
          </w:tcPr>
          <w:p w14:paraId="183C1E29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E3183B" w:rsidRPr="007F57C4" w14:paraId="18493C0D" w14:textId="77777777" w:rsidTr="00E3183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075A5FD4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Πατρώνυμο: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AEE4E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vMerge/>
            <w:tcBorders>
              <w:left w:val="single" w:sz="4" w:space="0" w:color="000000"/>
            </w:tcBorders>
            <w:vAlign w:val="center"/>
          </w:tcPr>
          <w:p w14:paraId="7134F934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E3183B" w:rsidRPr="007F57C4" w14:paraId="594A2C92" w14:textId="77777777" w:rsidTr="00E3183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4C917173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Μητρώνυμο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BA217F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vMerge/>
            <w:tcBorders>
              <w:left w:val="single" w:sz="4" w:space="0" w:color="000000"/>
            </w:tcBorders>
            <w:vAlign w:val="center"/>
          </w:tcPr>
          <w:p w14:paraId="39A3BB03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E3183B" w:rsidRPr="007F57C4" w14:paraId="4E83B59B" w14:textId="77777777" w:rsidTr="00E3183B">
        <w:trPr>
          <w:trHeight w:val="515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0D9CBCA7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A.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Φ.Μ.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FDFD74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vMerge/>
            <w:tcBorders>
              <w:left w:val="single" w:sz="4" w:space="0" w:color="000000"/>
            </w:tcBorders>
            <w:vAlign w:val="center"/>
          </w:tcPr>
          <w:p w14:paraId="3AF11A1E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</w:tr>
      <w:tr w:rsidR="00E3183B" w:rsidRPr="007F57C4" w14:paraId="61719FF1" w14:textId="77777777" w:rsidTr="00E3183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2DDAEACE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Διεύθυνση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E9F1A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28DA801D" w14:textId="77777777" w:rsidR="00E3183B" w:rsidRPr="007F57C4" w:rsidRDefault="00E3183B" w:rsidP="00E95E62">
            <w:pPr>
              <w:tabs>
                <w:tab w:val="left" w:leader="dot" w:pos="4537"/>
                <w:tab w:val="center" w:leader="dot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highlight w:val="yellow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Τμήμα</w:t>
            </w:r>
            <w:r w:rsidRPr="00AD0621">
              <w:rPr>
                <w:rFonts w:ascii="Calibri" w:eastAsia="Calibri" w:hAnsi="Calibri" w:cstheme="minorHAnsi"/>
                <w:sz w:val="20"/>
                <w:szCs w:val="20"/>
              </w:rPr>
              <w:t xml:space="preserve">:  Θεατρικών Σπουδών </w:t>
            </w:r>
          </w:p>
        </w:tc>
      </w:tr>
      <w:tr w:rsidR="00E3183B" w:rsidRPr="007F57C4" w14:paraId="0A5C9A4E" w14:textId="77777777" w:rsidTr="00E3183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5F11BE5C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Τ.Κ.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0B925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6A8BA598" w14:textId="4B744D4E" w:rsidR="00E3183B" w:rsidRPr="007F57C4" w:rsidRDefault="00E3183B" w:rsidP="00E95E62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highlight w:val="yellow"/>
                <w:lang w:eastAsia="zh-CN"/>
              </w:rPr>
            </w:pPr>
          </w:p>
        </w:tc>
      </w:tr>
      <w:tr w:rsidR="00E3183B" w:rsidRPr="007F57C4" w14:paraId="5F2820AF" w14:textId="77777777" w:rsidTr="00E3183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1D984CE6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Τηλέφωνο: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ACD9F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5D3F4432" w14:textId="77777777" w:rsidR="00E3183B" w:rsidRPr="007F57C4" w:rsidRDefault="00E3183B" w:rsidP="00E95E62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Επιστημονικό Πεδίο: </w:t>
            </w:r>
            <w:r w:rsidRPr="007F57C4">
              <w:rPr>
                <w:rFonts w:ascii="Calibri" w:eastAsia="Times New Roman" w:hAnsi="Calibri" w:cstheme="minorHAnsi"/>
                <w:b/>
                <w:sz w:val="20"/>
                <w:szCs w:val="20"/>
              </w:rPr>
              <w:t>……………………………………………</w:t>
            </w:r>
          </w:p>
        </w:tc>
      </w:tr>
      <w:tr w:rsidR="00E3183B" w:rsidRPr="007F57C4" w14:paraId="2AE2B45C" w14:textId="77777777" w:rsidTr="00E3183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217AB058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BE07B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7A6FB794" w14:textId="77777777" w:rsidR="00E3183B" w:rsidRPr="007F57C4" w:rsidRDefault="00E3183B" w:rsidP="00E95E62">
            <w:pPr>
              <w:tabs>
                <w:tab w:val="left" w:leader="dot" w:pos="4537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E3183B" w:rsidRPr="007F57C4" w14:paraId="089A5129" w14:textId="77777777" w:rsidTr="00E3183B">
        <w:trPr>
          <w:trHeight w:val="116"/>
        </w:trPr>
        <w:tc>
          <w:tcPr>
            <w:tcW w:w="5103" w:type="dxa"/>
            <w:gridSpan w:val="2"/>
            <w:tcBorders>
              <w:right w:val="single" w:sz="4" w:space="0" w:color="000000"/>
            </w:tcBorders>
            <w:vAlign w:val="center"/>
          </w:tcPr>
          <w:p w14:paraId="562DF02F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  <w:t>Στοιχεία Ταυτότητας</w:t>
            </w: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3B640ED8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  <w:t>Τίτλοι Μαθημάτων</w:t>
            </w:r>
          </w:p>
        </w:tc>
      </w:tr>
      <w:tr w:rsidR="00E3183B" w:rsidRPr="007F57C4" w14:paraId="110FFE38" w14:textId="77777777" w:rsidTr="00E3183B">
        <w:trPr>
          <w:trHeight w:val="454"/>
        </w:trPr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23283975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Αριθμός: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113BF" w14:textId="77777777" w:rsidR="00E3183B" w:rsidRPr="007F57C4" w:rsidRDefault="00E3183B" w:rsidP="00E95E62">
            <w:pPr>
              <w:tabs>
                <w:tab w:val="left" w:leader="dot" w:pos="3738"/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ab/>
            </w: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4ACF62D9" w14:textId="77777777" w:rsidR="00E3183B" w:rsidRPr="007F57C4" w:rsidRDefault="00E3183B" w:rsidP="00E3183B">
            <w:pPr>
              <w:numPr>
                <w:ilvl w:val="0"/>
                <w:numId w:val="1"/>
              </w:numPr>
              <w:tabs>
                <w:tab w:val="clear" w:pos="707"/>
                <w:tab w:val="left" w:leader="dot" w:pos="4537"/>
                <w:tab w:val="center" w:pos="4962"/>
              </w:tabs>
              <w:suppressAutoHyphens/>
              <w:spacing w:line="256" w:lineRule="auto"/>
              <w:ind w:left="318"/>
              <w:contextualSpacing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sz w:val="20"/>
                <w:szCs w:val="20"/>
              </w:rPr>
              <w:t>……………………………………….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– ΚΚΠ – Χ εξάμηνο - Χ ECTS – Χ ώρες εβδομαδιαίως με ……… απασχόληση</w:t>
            </w:r>
          </w:p>
        </w:tc>
      </w:tr>
      <w:tr w:rsidR="00E3183B" w:rsidRPr="007F57C4" w14:paraId="7169C86C" w14:textId="77777777" w:rsidTr="00E3183B">
        <w:trPr>
          <w:trHeight w:val="454"/>
        </w:trPr>
        <w:tc>
          <w:tcPr>
            <w:tcW w:w="5103" w:type="dxa"/>
            <w:gridSpan w:val="2"/>
            <w:tcBorders>
              <w:right w:val="single" w:sz="4" w:space="0" w:color="000000"/>
            </w:tcBorders>
            <w:vAlign w:val="center"/>
          </w:tcPr>
          <w:p w14:paraId="2D986696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……………….., …./…./……….</w:t>
            </w: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4AA463D4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</w:pPr>
          </w:p>
          <w:p w14:paraId="1F96A5F7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  <w:u w:val="single"/>
              </w:rPr>
              <w:t>Συνημμένα Υποβάλλω</w:t>
            </w:r>
            <w:r w:rsidRPr="007F57C4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E3183B" w:rsidRPr="007F57C4" w14:paraId="758DCCA3" w14:textId="77777777" w:rsidTr="00E3183B">
        <w:trPr>
          <w:trHeight w:val="435"/>
        </w:trPr>
        <w:tc>
          <w:tcPr>
            <w:tcW w:w="5103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023AD352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pacing w:line="264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7F57C4">
              <w:rPr>
                <w:rFonts w:ascii="Calibri" w:eastAsia="MS Gothic" w:hAnsi="Calibri" w:cs="MS Gothic" w:hint="eastAsia"/>
                <w:sz w:val="20"/>
                <w:szCs w:val="20"/>
              </w:rPr>
              <w:t>☐</w:t>
            </w:r>
            <w:r w:rsidRPr="007F57C4">
              <w:rPr>
                <w:rFonts w:ascii="Calibri" w:eastAsia="Tahoma" w:hAnsi="Calibri" w:cstheme="minorHAnsi"/>
                <w:sz w:val="20"/>
                <w:szCs w:val="20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Η υποβολή αίτησης-πρότασης συνεπάγεται την υποχρέωση συμπλήρωσης απογραφικών δελτίων (εισόδου/εξόδου) και την παραχώρηση του δικαιώματος επεξεργασίας των προσωπικών δεδομένων για τους σκοπούς της αξιολόγησης όπως και την κατά 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Νόμον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αναγκαία χρήση για Λόγους διαφάνειας στην ανάρτηση των σχετικών αποφάσεων σύμφωνα με τις κείμενες διατάξεις, στο σύστημα ΔΙΑΥΓΕΙΑ. (</w:t>
            </w:r>
            <w:r w:rsidRPr="007F57C4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τσεκάρετε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)</w:t>
            </w:r>
          </w:p>
          <w:p w14:paraId="25C99C79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highlight w:val="yellow"/>
                <w:lang w:eastAsia="zh-CN"/>
              </w:rPr>
            </w:pPr>
            <w:r w:rsidRPr="007F57C4">
              <w:rPr>
                <w:rFonts w:ascii="Calibri" w:eastAsia="MS Gothic" w:hAnsi="Calibri" w:cs="MS Gothic" w:hint="eastAsia"/>
                <w:sz w:val="20"/>
                <w:szCs w:val="20"/>
              </w:rPr>
              <w:t>☐</w:t>
            </w:r>
            <w:r w:rsidRPr="007F57C4">
              <w:rPr>
                <w:rFonts w:ascii="Calibri" w:eastAsia="Tahoma" w:hAnsi="Calibri" w:cstheme="minorHAnsi"/>
                <w:sz w:val="20"/>
                <w:szCs w:val="20"/>
              </w:rPr>
              <w:t xml:space="preserve"> 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A</w:t>
            </w:r>
            <w:proofErr w:type="spellStart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σκώ</w:t>
            </w:r>
            <w:proofErr w:type="spellEnd"/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 xml:space="preserve"> οικονομική δραστηριότητα (</w:t>
            </w:r>
            <w:r w:rsidRPr="007F57C4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τσεκάρετε αν ισχύει</w:t>
            </w: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)</w:t>
            </w: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4284A3D4" w14:textId="77777777" w:rsidR="00E3183B" w:rsidRPr="007F57C4" w:rsidRDefault="00E3183B" w:rsidP="00E3183B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pacing w:after="0" w:line="240" w:lineRule="auto"/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E3183B" w:rsidRPr="007F57C4" w14:paraId="62DED7CE" w14:textId="77777777" w:rsidTr="00E3183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5BF07423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32A44459" w14:textId="77777777" w:rsidR="00E3183B" w:rsidRPr="007F57C4" w:rsidRDefault="00E3183B" w:rsidP="00E3183B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pacing w:after="0" w:line="240" w:lineRule="auto"/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E3183B" w:rsidRPr="007F57C4" w14:paraId="66DE5F00" w14:textId="77777777" w:rsidTr="00E3183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A09F2FF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0ABBEF77" w14:textId="77777777" w:rsidR="00E3183B" w:rsidRPr="007F57C4" w:rsidRDefault="00E3183B" w:rsidP="00E3183B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pacing w:after="0" w:line="240" w:lineRule="auto"/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E3183B" w:rsidRPr="007F57C4" w14:paraId="33773722" w14:textId="77777777" w:rsidTr="00E3183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BEF7ABB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2D44622E" w14:textId="77777777" w:rsidR="00E3183B" w:rsidRPr="007F57C4" w:rsidRDefault="00E3183B" w:rsidP="00E3183B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pacing w:after="0" w:line="240" w:lineRule="auto"/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E3183B" w:rsidRPr="007F57C4" w14:paraId="6DF363FE" w14:textId="77777777" w:rsidTr="00E3183B">
        <w:trPr>
          <w:trHeight w:val="435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F8AE492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0E6FB159" w14:textId="77777777" w:rsidR="00E3183B" w:rsidRPr="007F57C4" w:rsidRDefault="00E3183B" w:rsidP="00E3183B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pacing w:after="0" w:line="240" w:lineRule="auto"/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E3183B" w:rsidRPr="007F57C4" w14:paraId="1CD98913" w14:textId="77777777" w:rsidTr="00E3183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D4FFE1C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70D4554E" w14:textId="77777777" w:rsidR="00E3183B" w:rsidRPr="007F57C4" w:rsidRDefault="00E3183B" w:rsidP="00E3183B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pacing w:after="0" w:line="240" w:lineRule="auto"/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E3183B" w:rsidRPr="007F57C4" w14:paraId="34BC502A" w14:textId="77777777" w:rsidTr="00E3183B">
        <w:trPr>
          <w:trHeight w:val="436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606C5B91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3801B653" w14:textId="77777777" w:rsidR="00E3183B" w:rsidRPr="007F57C4" w:rsidRDefault="00E3183B" w:rsidP="00E3183B">
            <w:pPr>
              <w:numPr>
                <w:ilvl w:val="0"/>
                <w:numId w:val="2"/>
              </w:numPr>
              <w:tabs>
                <w:tab w:val="left" w:leader="dot" w:pos="4537"/>
                <w:tab w:val="center" w:pos="4962"/>
              </w:tabs>
              <w:spacing w:after="0" w:line="240" w:lineRule="auto"/>
              <w:ind w:left="0" w:firstLine="0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  <w:tr w:rsidR="00E3183B" w:rsidRPr="007F57C4" w14:paraId="14A81316" w14:textId="77777777" w:rsidTr="00E3183B">
        <w:trPr>
          <w:trHeight w:val="219"/>
        </w:trPr>
        <w:tc>
          <w:tcPr>
            <w:tcW w:w="5103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375C3612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line="256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67933012" w14:textId="77777777" w:rsidR="00E3183B" w:rsidRPr="007F57C4" w:rsidRDefault="00E3183B" w:rsidP="00E95E62">
            <w:pPr>
              <w:tabs>
                <w:tab w:val="left" w:leader="dot" w:pos="4537"/>
                <w:tab w:val="center" w:pos="4962"/>
              </w:tabs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 w:rsidRPr="007F57C4">
              <w:rPr>
                <w:rFonts w:ascii="Calibri" w:eastAsia="Calibri" w:hAnsi="Calibri" w:cstheme="minorHAnsi"/>
                <w:sz w:val="20"/>
                <w:szCs w:val="20"/>
              </w:rPr>
              <w:t>…………………………………………………….</w:t>
            </w:r>
          </w:p>
        </w:tc>
      </w:tr>
      <w:tr w:rsidR="00E3183B" w:rsidRPr="007F57C4" w14:paraId="71E6DEEE" w14:textId="77777777" w:rsidTr="00E3183B">
        <w:trPr>
          <w:trHeight w:val="563"/>
        </w:trPr>
        <w:tc>
          <w:tcPr>
            <w:tcW w:w="5103" w:type="dxa"/>
            <w:gridSpan w:val="2"/>
            <w:tcBorders>
              <w:right w:val="single" w:sz="4" w:space="0" w:color="000000"/>
            </w:tcBorders>
            <w:vAlign w:val="bottom"/>
          </w:tcPr>
          <w:p w14:paraId="0EF0DFBA" w14:textId="77777777" w:rsidR="00E3183B" w:rsidRPr="007F57C4" w:rsidRDefault="00E3183B" w:rsidP="00E95E62">
            <w:pPr>
              <w:tabs>
                <w:tab w:val="center" w:pos="4962"/>
              </w:tabs>
              <w:suppressAutoHyphens/>
              <w:snapToGrid w:val="0"/>
              <w:spacing w:after="0" w:line="240" w:lineRule="auto"/>
              <w:rPr>
                <w:rFonts w:ascii="Calibri" w:eastAsia="Calibri" w:hAnsi="Calibri" w:cstheme="minorHAnsi"/>
                <w:i/>
                <w:iCs/>
                <w:sz w:val="20"/>
                <w:szCs w:val="20"/>
              </w:rPr>
            </w:pPr>
            <w:r w:rsidRPr="007F57C4">
              <w:rPr>
                <w:rFonts w:ascii="Calibri" w:eastAsia="Calibri" w:hAnsi="Calibri" w:cstheme="minorHAnsi"/>
                <w:i/>
                <w:iCs/>
                <w:sz w:val="20"/>
                <w:szCs w:val="20"/>
              </w:rPr>
              <w:t>Όλα τα πεδία πρέπει να συμπληρωθούν</w:t>
            </w:r>
          </w:p>
        </w:tc>
        <w:tc>
          <w:tcPr>
            <w:tcW w:w="4854" w:type="dxa"/>
            <w:tcBorders>
              <w:left w:val="single" w:sz="4" w:space="0" w:color="000000"/>
            </w:tcBorders>
            <w:vAlign w:val="center"/>
          </w:tcPr>
          <w:p w14:paraId="49C3A6E8" w14:textId="77777777" w:rsidR="00E3183B" w:rsidRPr="007F57C4" w:rsidRDefault="00E3183B" w:rsidP="00E95E62">
            <w:pPr>
              <w:tabs>
                <w:tab w:val="left" w:leader="dot" w:pos="4537"/>
                <w:tab w:val="center" w:pos="4962"/>
              </w:tabs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  <w:lang w:eastAsia="zh-CN"/>
              </w:rPr>
            </w:pPr>
          </w:p>
        </w:tc>
      </w:tr>
    </w:tbl>
    <w:p w14:paraId="74BA491F" w14:textId="43FFA885" w:rsidR="00E3183B" w:rsidRPr="00E3183B" w:rsidRDefault="00E3183B" w:rsidP="00E3183B">
      <w:pPr>
        <w:tabs>
          <w:tab w:val="center" w:pos="7938"/>
        </w:tabs>
        <w:suppressAutoHyphens/>
        <w:spacing w:before="120"/>
        <w:jc w:val="both"/>
        <w:rPr>
          <w:rFonts w:ascii="Calibri" w:eastAsia="Calibri" w:hAnsi="Calibri" w:cstheme="minorHAnsi"/>
          <w:b/>
          <w:bCs/>
          <w:sz w:val="20"/>
          <w:szCs w:val="20"/>
        </w:rPr>
      </w:pPr>
      <w:r w:rsidRPr="007F57C4">
        <w:rPr>
          <w:rFonts w:ascii="Calibri" w:eastAsia="Calibri" w:hAnsi="Calibri" w:cstheme="minorHAnsi"/>
          <w:sz w:val="20"/>
          <w:szCs w:val="20"/>
        </w:rPr>
        <w:tab/>
        <w:t>Ο/Η Αιτών/ούσα</w:t>
      </w:r>
    </w:p>
    <w:sectPr w:rsidR="00E3183B" w:rsidRPr="00E3183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DFF6" w14:textId="77777777" w:rsidR="00685C1D" w:rsidRDefault="00685C1D" w:rsidP="00E3183B">
      <w:pPr>
        <w:spacing w:after="0" w:line="240" w:lineRule="auto"/>
      </w:pPr>
      <w:r>
        <w:separator/>
      </w:r>
    </w:p>
  </w:endnote>
  <w:endnote w:type="continuationSeparator" w:id="0">
    <w:p w14:paraId="1415B42B" w14:textId="77777777" w:rsidR="00685C1D" w:rsidRDefault="00685C1D" w:rsidP="00E3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701D" w14:textId="3F1AEFBA" w:rsidR="00E3183B" w:rsidRDefault="00E3183B">
    <w:pPr>
      <w:pStyle w:val="ab"/>
    </w:pPr>
    <w:r>
      <w:rPr>
        <w:noProof/>
        <w:lang w:eastAsia="el-GR"/>
      </w:rPr>
      <w:drawing>
        <wp:inline distT="0" distB="0" distL="0" distR="0" wp14:anchorId="076B94A8" wp14:editId="45329B97">
          <wp:extent cx="4646896" cy="450000"/>
          <wp:effectExtent l="0" t="0" r="1905" b="7620"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6896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C6DA" w14:textId="77777777" w:rsidR="00685C1D" w:rsidRDefault="00685C1D" w:rsidP="00E3183B">
      <w:pPr>
        <w:spacing w:after="0" w:line="240" w:lineRule="auto"/>
      </w:pPr>
      <w:r>
        <w:separator/>
      </w:r>
    </w:p>
  </w:footnote>
  <w:footnote w:type="continuationSeparator" w:id="0">
    <w:p w14:paraId="74141B44" w14:textId="77777777" w:rsidR="00685C1D" w:rsidRDefault="00685C1D" w:rsidP="00E3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6609E3C"/>
    <w:name w:val="WW8Num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285040993">
    <w:abstractNumId w:val="0"/>
  </w:num>
  <w:num w:numId="2" w16cid:durableId="180604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00"/>
    <w:rsid w:val="00262FFF"/>
    <w:rsid w:val="004A43E5"/>
    <w:rsid w:val="00685C1D"/>
    <w:rsid w:val="00AD0621"/>
    <w:rsid w:val="00CC0163"/>
    <w:rsid w:val="00E3183B"/>
    <w:rsid w:val="00E8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911D"/>
  <w15:chartTrackingRefBased/>
  <w15:docId w15:val="{2F5C90B9-56F7-4FC9-9532-08A6603B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3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8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8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8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817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8170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817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817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817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81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8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8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817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17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17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817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1700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d"/>
    <w:basedOn w:val="a"/>
    <w:link w:val="Char3"/>
    <w:uiPriority w:val="99"/>
    <w:unhideWhenUsed/>
    <w:rsid w:val="00E318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aliases w:val="hd Char"/>
    <w:basedOn w:val="a0"/>
    <w:link w:val="aa"/>
    <w:uiPriority w:val="99"/>
    <w:qFormat/>
    <w:rsid w:val="00E3183B"/>
    <w:rPr>
      <w:kern w:val="0"/>
      <w:sz w:val="22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E318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E3183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ANGELIKI APOSTOLOPOULOU</dc:creator>
  <cp:keywords/>
  <dc:description/>
  <cp:lastModifiedBy>ANGELIKI APOSTOLOPOULOU</cp:lastModifiedBy>
  <cp:revision>3</cp:revision>
  <dcterms:created xsi:type="dcterms:W3CDTF">2025-12-19T12:49:00Z</dcterms:created>
  <dcterms:modified xsi:type="dcterms:W3CDTF">2025-12-22T09:41:00Z</dcterms:modified>
</cp:coreProperties>
</file>